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46F4" w:rsidRDefault="00CF46F4" w:rsidP="00CF46F4">
      <w:pPr>
        <w:pStyle w:val="a3"/>
        <w:ind w:left="5040"/>
        <w:rPr>
          <w:sz w:val="24"/>
          <w:szCs w:val="24"/>
        </w:rPr>
      </w:pPr>
      <w:r>
        <w:rPr>
          <w:sz w:val="24"/>
          <w:szCs w:val="24"/>
        </w:rPr>
        <w:t>ПРОЕКТ</w:t>
      </w:r>
    </w:p>
    <w:p w:rsidR="00CF46F4" w:rsidRDefault="00CF46F4" w:rsidP="00CF46F4">
      <w:pPr>
        <w:pStyle w:val="a3"/>
        <w:ind w:left="5040"/>
        <w:rPr>
          <w:sz w:val="24"/>
          <w:szCs w:val="24"/>
        </w:rPr>
      </w:pPr>
    </w:p>
    <w:p w:rsidR="00CF46F4" w:rsidRDefault="00CF46F4" w:rsidP="00CF46F4">
      <w:pPr>
        <w:pStyle w:val="a3"/>
        <w:ind w:left="5040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СОГЛАСОВАНО</w:t>
      </w:r>
    </w:p>
    <w:p w:rsidR="00CF46F4" w:rsidRDefault="007F58F4" w:rsidP="00CF46F4">
      <w:pPr>
        <w:pStyle w:val="a3"/>
        <w:ind w:left="5040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</w:t>
      </w:r>
      <w:r w:rsidR="00C34AF1">
        <w:rPr>
          <w:b w:val="0"/>
          <w:sz w:val="24"/>
          <w:szCs w:val="24"/>
        </w:rPr>
        <w:t>Р</w:t>
      </w:r>
      <w:r w:rsidR="00CF46F4">
        <w:rPr>
          <w:b w:val="0"/>
          <w:sz w:val="24"/>
          <w:szCs w:val="24"/>
        </w:rPr>
        <w:t>уководител</w:t>
      </w:r>
      <w:r w:rsidR="00C34AF1">
        <w:rPr>
          <w:b w:val="0"/>
          <w:sz w:val="24"/>
          <w:szCs w:val="24"/>
        </w:rPr>
        <w:t>ь</w:t>
      </w:r>
      <w:r w:rsidR="00CF46F4">
        <w:rPr>
          <w:b w:val="0"/>
          <w:sz w:val="24"/>
          <w:szCs w:val="24"/>
        </w:rPr>
        <w:t xml:space="preserve"> администрации</w:t>
      </w:r>
    </w:p>
    <w:p w:rsidR="00CF46F4" w:rsidRDefault="00CF46F4" w:rsidP="00CF46F4">
      <w:pPr>
        <w:pStyle w:val="a3"/>
        <w:ind w:left="5040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городского округа «Вуктыл»</w:t>
      </w:r>
    </w:p>
    <w:p w:rsidR="00CF46F4" w:rsidRDefault="00CF46F4" w:rsidP="00CF46F4">
      <w:pPr>
        <w:pStyle w:val="a3"/>
        <w:ind w:left="5040"/>
        <w:rPr>
          <w:b w:val="0"/>
          <w:sz w:val="24"/>
          <w:szCs w:val="24"/>
        </w:rPr>
      </w:pPr>
    </w:p>
    <w:p w:rsidR="00CF46F4" w:rsidRDefault="00CF46F4" w:rsidP="00112BF3">
      <w:pPr>
        <w:pStyle w:val="a3"/>
        <w:spacing w:after="480"/>
        <w:ind w:left="5041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_________________ </w:t>
      </w:r>
      <w:r w:rsidR="00C34AF1">
        <w:rPr>
          <w:b w:val="0"/>
          <w:sz w:val="24"/>
          <w:szCs w:val="24"/>
        </w:rPr>
        <w:t>В</w:t>
      </w:r>
      <w:r w:rsidR="007F58F4">
        <w:rPr>
          <w:b w:val="0"/>
          <w:sz w:val="24"/>
          <w:szCs w:val="24"/>
        </w:rPr>
        <w:t>.</w:t>
      </w:r>
      <w:r w:rsidR="00C34AF1">
        <w:rPr>
          <w:b w:val="0"/>
          <w:sz w:val="24"/>
          <w:szCs w:val="24"/>
        </w:rPr>
        <w:t>Н</w:t>
      </w:r>
      <w:r w:rsidR="007F58F4">
        <w:rPr>
          <w:b w:val="0"/>
          <w:sz w:val="24"/>
          <w:szCs w:val="24"/>
        </w:rPr>
        <w:t>.</w:t>
      </w:r>
      <w:r w:rsidR="00C34AF1">
        <w:rPr>
          <w:b w:val="0"/>
          <w:sz w:val="24"/>
          <w:szCs w:val="24"/>
        </w:rPr>
        <w:t xml:space="preserve"> Крисанов</w:t>
      </w:r>
    </w:p>
    <w:p w:rsidR="00CF46F4" w:rsidRDefault="00CF46F4" w:rsidP="00112BF3">
      <w:pPr>
        <w:spacing w:before="480" w:after="480"/>
        <w:jc w:val="center"/>
        <w:rPr>
          <w:rFonts w:ascii="TimesNewRomanPSMT" w:hAnsi="TimesNewRomanPSMT" w:cs="TimesNewRomanPSMT"/>
          <w:b/>
          <w:sz w:val="28"/>
          <w:szCs w:val="28"/>
        </w:rPr>
      </w:pPr>
      <w:r>
        <w:rPr>
          <w:b/>
        </w:rPr>
        <w:t>РЕШЕНИЕ</w:t>
      </w:r>
    </w:p>
    <w:p w:rsidR="00C34AF1" w:rsidRDefault="00C34AF1" w:rsidP="00C34AF1">
      <w:pPr>
        <w:jc w:val="both"/>
      </w:pPr>
      <w:r w:rsidRPr="00C34AF1">
        <w:t>Об утверждении прогнозного плана (программы)</w:t>
      </w:r>
    </w:p>
    <w:p w:rsidR="00C34AF1" w:rsidRDefault="00112BF3" w:rsidP="00C34AF1">
      <w:pPr>
        <w:jc w:val="both"/>
      </w:pPr>
      <w:r>
        <w:t>п</w:t>
      </w:r>
      <w:r w:rsidR="00C34AF1" w:rsidRPr="00C34AF1">
        <w:t>риватизации</w:t>
      </w:r>
      <w:r>
        <w:t xml:space="preserve">     </w:t>
      </w:r>
      <w:r w:rsidR="00C34AF1" w:rsidRPr="00C34AF1">
        <w:t xml:space="preserve"> муниципального</w:t>
      </w:r>
      <w:r>
        <w:t xml:space="preserve">     </w:t>
      </w:r>
      <w:r w:rsidR="00C34AF1" w:rsidRPr="00C34AF1">
        <w:t xml:space="preserve"> имущества</w:t>
      </w:r>
    </w:p>
    <w:p w:rsidR="00112BF3" w:rsidRDefault="00C34AF1" w:rsidP="00112BF3">
      <w:pPr>
        <w:jc w:val="both"/>
      </w:pPr>
      <w:r>
        <w:t xml:space="preserve">городского </w:t>
      </w:r>
      <w:r w:rsidR="00112BF3">
        <w:t xml:space="preserve">  </w:t>
      </w:r>
      <w:r>
        <w:t xml:space="preserve">округа </w:t>
      </w:r>
      <w:r w:rsidR="00112BF3">
        <w:t xml:space="preserve"> </w:t>
      </w:r>
      <w:r>
        <w:t>«Вуктыл»</w:t>
      </w:r>
      <w:r w:rsidRPr="00C34AF1">
        <w:t xml:space="preserve"> </w:t>
      </w:r>
      <w:r w:rsidR="00112BF3">
        <w:t xml:space="preserve"> </w:t>
      </w:r>
      <w:r w:rsidRPr="00C34AF1">
        <w:t>на</w:t>
      </w:r>
      <w:r w:rsidR="00112BF3">
        <w:t xml:space="preserve">  </w:t>
      </w:r>
      <w:r w:rsidRPr="00C34AF1">
        <w:t xml:space="preserve"> 201</w:t>
      </w:r>
      <w:r>
        <w:t>7</w:t>
      </w:r>
      <w:r w:rsidRPr="00C34AF1">
        <w:t xml:space="preserve"> </w:t>
      </w:r>
      <w:r w:rsidR="00112BF3">
        <w:t xml:space="preserve">  </w:t>
      </w:r>
      <w:r w:rsidRPr="00C34AF1">
        <w:t>год</w:t>
      </w:r>
      <w:r w:rsidR="00112BF3">
        <w:t xml:space="preserve">   и</w:t>
      </w:r>
    </w:p>
    <w:p w:rsidR="00112BF3" w:rsidRDefault="00112BF3" w:rsidP="00112BF3">
      <w:pPr>
        <w:spacing w:after="480"/>
        <w:jc w:val="both"/>
      </w:pPr>
      <w:r>
        <w:t>плановый период 2018 - 2019 годов</w:t>
      </w:r>
    </w:p>
    <w:p w:rsidR="00C34AF1" w:rsidRPr="00C34AF1" w:rsidRDefault="00C34AF1" w:rsidP="00112BF3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C34AF1">
        <w:rPr>
          <w:rFonts w:eastAsiaTheme="minorHAnsi"/>
          <w:lang w:eastAsia="en-US"/>
        </w:rPr>
        <w:t>В соответствии с Федеральным</w:t>
      </w:r>
      <w:r w:rsidR="00112BF3">
        <w:rPr>
          <w:rFonts w:eastAsiaTheme="minorHAnsi"/>
          <w:lang w:eastAsia="en-US"/>
        </w:rPr>
        <w:t>и</w:t>
      </w:r>
      <w:r w:rsidRPr="00C34AF1">
        <w:rPr>
          <w:rFonts w:eastAsiaTheme="minorHAnsi"/>
          <w:lang w:eastAsia="en-US"/>
        </w:rPr>
        <w:t xml:space="preserve"> </w:t>
      </w:r>
      <w:hyperlink r:id="rId6" w:history="1">
        <w:r w:rsidRPr="00C34AF1">
          <w:rPr>
            <w:rFonts w:eastAsiaTheme="minorHAnsi"/>
            <w:lang w:eastAsia="en-US"/>
          </w:rPr>
          <w:t>закон</w:t>
        </w:r>
        <w:r w:rsidR="00112BF3">
          <w:rPr>
            <w:rFonts w:eastAsiaTheme="minorHAnsi"/>
            <w:lang w:eastAsia="en-US"/>
          </w:rPr>
          <w:t>а</w:t>
        </w:r>
        <w:r w:rsidRPr="00C34AF1">
          <w:rPr>
            <w:rFonts w:eastAsiaTheme="minorHAnsi"/>
            <w:lang w:eastAsia="en-US"/>
          </w:rPr>
          <w:t>м</w:t>
        </w:r>
      </w:hyperlink>
      <w:r w:rsidR="00112BF3">
        <w:rPr>
          <w:rFonts w:eastAsiaTheme="minorHAnsi"/>
          <w:lang w:eastAsia="en-US"/>
        </w:rPr>
        <w:t>и</w:t>
      </w:r>
      <w:r w:rsidRPr="00C34AF1">
        <w:rPr>
          <w:rFonts w:eastAsiaTheme="minorHAnsi"/>
          <w:lang w:eastAsia="en-US"/>
        </w:rPr>
        <w:t xml:space="preserve"> от 21.12.2001 </w:t>
      </w:r>
      <w:r>
        <w:rPr>
          <w:rFonts w:eastAsiaTheme="minorHAnsi"/>
          <w:lang w:eastAsia="en-US"/>
        </w:rPr>
        <w:t>№</w:t>
      </w:r>
      <w:r w:rsidRPr="00C34AF1">
        <w:rPr>
          <w:rFonts w:eastAsiaTheme="minorHAnsi"/>
          <w:lang w:eastAsia="en-US"/>
        </w:rPr>
        <w:t xml:space="preserve"> 178-ФЗ </w:t>
      </w:r>
      <w:r w:rsidR="00112BF3">
        <w:rPr>
          <w:rFonts w:eastAsiaTheme="minorHAnsi"/>
          <w:lang w:eastAsia="en-US"/>
        </w:rPr>
        <w:t xml:space="preserve">                           </w:t>
      </w:r>
      <w:r>
        <w:rPr>
          <w:rFonts w:eastAsiaTheme="minorHAnsi"/>
          <w:lang w:eastAsia="en-US"/>
        </w:rPr>
        <w:t>«</w:t>
      </w:r>
      <w:r w:rsidRPr="00C34AF1">
        <w:rPr>
          <w:rFonts w:eastAsiaTheme="minorHAnsi"/>
          <w:lang w:eastAsia="en-US"/>
        </w:rPr>
        <w:t>О приватизации государственного и муниципального имущества</w:t>
      </w:r>
      <w:r>
        <w:rPr>
          <w:rFonts w:eastAsiaTheme="minorHAnsi"/>
          <w:lang w:eastAsia="en-US"/>
        </w:rPr>
        <w:t>»,</w:t>
      </w:r>
      <w:r w:rsidRPr="00C34AF1">
        <w:rPr>
          <w:rFonts w:eastAsiaTheme="minorHAnsi"/>
          <w:lang w:eastAsia="en-US"/>
        </w:rPr>
        <w:t xml:space="preserve"> </w:t>
      </w:r>
      <w:r w:rsidR="00112BF3">
        <w:rPr>
          <w:rFonts w:eastAsiaTheme="minorHAnsi"/>
          <w:lang w:eastAsia="en-US"/>
        </w:rPr>
        <w:t xml:space="preserve">от 08.02.1998             </w:t>
      </w:r>
      <w:hyperlink r:id="rId7" w:history="1">
        <w:r w:rsidR="00112BF3">
          <w:rPr>
            <w:rFonts w:eastAsiaTheme="minorHAnsi"/>
            <w:lang w:eastAsia="en-US"/>
          </w:rPr>
          <w:t>№</w:t>
        </w:r>
        <w:r w:rsidR="00112BF3" w:rsidRPr="00112BF3">
          <w:rPr>
            <w:rFonts w:eastAsiaTheme="minorHAnsi"/>
            <w:lang w:eastAsia="en-US"/>
          </w:rPr>
          <w:t xml:space="preserve"> 14-ФЗ</w:t>
        </w:r>
      </w:hyperlink>
      <w:r w:rsidR="00112BF3" w:rsidRPr="00112BF3">
        <w:rPr>
          <w:rFonts w:eastAsiaTheme="minorHAnsi"/>
          <w:lang w:eastAsia="en-US"/>
        </w:rPr>
        <w:t xml:space="preserve"> </w:t>
      </w:r>
      <w:r w:rsidR="00112BF3">
        <w:rPr>
          <w:rFonts w:eastAsiaTheme="minorHAnsi"/>
          <w:lang w:eastAsia="en-US"/>
        </w:rPr>
        <w:t xml:space="preserve">«Об обществах с ограниченной ответственностью», статьей 51 </w:t>
      </w:r>
      <w:r w:rsidR="00112BF3" w:rsidRPr="00112BF3">
        <w:rPr>
          <w:rFonts w:eastAsiaTheme="minorHAnsi"/>
          <w:lang w:eastAsia="en-US"/>
        </w:rPr>
        <w:t>Федеральн</w:t>
      </w:r>
      <w:r w:rsidR="00112BF3">
        <w:rPr>
          <w:rFonts w:eastAsiaTheme="minorHAnsi"/>
          <w:lang w:eastAsia="en-US"/>
        </w:rPr>
        <w:t>ого</w:t>
      </w:r>
      <w:r w:rsidR="00112BF3" w:rsidRPr="00112BF3">
        <w:rPr>
          <w:rFonts w:eastAsiaTheme="minorHAnsi"/>
          <w:lang w:eastAsia="en-US"/>
        </w:rPr>
        <w:t xml:space="preserve"> закон</w:t>
      </w:r>
      <w:r w:rsidR="00112BF3">
        <w:rPr>
          <w:rFonts w:eastAsiaTheme="minorHAnsi"/>
          <w:lang w:eastAsia="en-US"/>
        </w:rPr>
        <w:t>а</w:t>
      </w:r>
      <w:r w:rsidR="00112BF3" w:rsidRPr="00112BF3">
        <w:rPr>
          <w:rFonts w:eastAsiaTheme="minorHAnsi"/>
          <w:lang w:eastAsia="en-US"/>
        </w:rPr>
        <w:t xml:space="preserve"> от 06.10.2003 </w:t>
      </w:r>
      <w:r w:rsidR="00112BF3">
        <w:rPr>
          <w:rFonts w:eastAsiaTheme="minorHAnsi"/>
          <w:lang w:eastAsia="en-US"/>
        </w:rPr>
        <w:t>№</w:t>
      </w:r>
      <w:r w:rsidR="00112BF3" w:rsidRPr="00112BF3">
        <w:rPr>
          <w:rFonts w:eastAsiaTheme="minorHAnsi"/>
          <w:lang w:eastAsia="en-US"/>
        </w:rPr>
        <w:t xml:space="preserve"> 131-ФЗ </w:t>
      </w:r>
      <w:r w:rsidR="00112BF3">
        <w:rPr>
          <w:rFonts w:eastAsiaTheme="minorHAnsi"/>
          <w:lang w:eastAsia="en-US"/>
        </w:rPr>
        <w:t>2</w:t>
      </w:r>
      <w:r w:rsidR="00112BF3" w:rsidRPr="00112BF3">
        <w:rPr>
          <w:rFonts w:eastAsiaTheme="minorHAnsi"/>
          <w:lang w:eastAsia="en-US"/>
        </w:rPr>
        <w:t>Об общих принципах организации местного самоуправления в Российской Федерации</w:t>
      </w:r>
      <w:r w:rsidR="00112BF3">
        <w:rPr>
          <w:rFonts w:eastAsiaTheme="minorHAnsi"/>
          <w:lang w:eastAsia="en-US"/>
        </w:rPr>
        <w:t xml:space="preserve">», </w:t>
      </w:r>
      <w:r>
        <w:rPr>
          <w:rFonts w:eastAsiaTheme="minorHAnsi"/>
          <w:lang w:eastAsia="en-US"/>
        </w:rPr>
        <w:t>статьями 24, 30, 44 Устава муниципального образования городского округа «</w:t>
      </w:r>
      <w:r w:rsidR="00112BF3">
        <w:rPr>
          <w:rFonts w:eastAsiaTheme="minorHAnsi"/>
          <w:lang w:eastAsia="en-US"/>
        </w:rPr>
        <w:t>Вуктыл</w:t>
      </w:r>
      <w:r>
        <w:rPr>
          <w:rFonts w:eastAsiaTheme="minorHAnsi"/>
          <w:lang w:eastAsia="en-US"/>
        </w:rPr>
        <w:t xml:space="preserve">», </w:t>
      </w:r>
      <w:hyperlink r:id="rId8" w:history="1">
        <w:r w:rsidRPr="00C34AF1">
          <w:rPr>
            <w:rFonts w:eastAsiaTheme="minorHAnsi"/>
            <w:lang w:eastAsia="en-US"/>
          </w:rPr>
          <w:t>решением</w:t>
        </w:r>
      </w:hyperlink>
      <w:r w:rsidRPr="00C34AF1">
        <w:rPr>
          <w:rFonts w:eastAsiaTheme="minorHAnsi"/>
          <w:lang w:eastAsia="en-US"/>
        </w:rPr>
        <w:t xml:space="preserve"> Совета муниципального района </w:t>
      </w:r>
      <w:r>
        <w:rPr>
          <w:rFonts w:eastAsiaTheme="minorHAnsi"/>
          <w:lang w:eastAsia="en-US"/>
        </w:rPr>
        <w:t>«</w:t>
      </w:r>
      <w:r w:rsidRPr="00C34AF1">
        <w:rPr>
          <w:rFonts w:eastAsiaTheme="minorHAnsi"/>
          <w:lang w:eastAsia="en-US"/>
        </w:rPr>
        <w:t>Вуктыл</w:t>
      </w:r>
      <w:r>
        <w:rPr>
          <w:rFonts w:eastAsiaTheme="minorHAnsi"/>
          <w:lang w:eastAsia="en-US"/>
        </w:rPr>
        <w:t>»</w:t>
      </w:r>
      <w:r w:rsidRPr="00C34AF1">
        <w:rPr>
          <w:rFonts w:eastAsiaTheme="minorHAnsi"/>
          <w:lang w:eastAsia="en-US"/>
        </w:rPr>
        <w:t xml:space="preserve"> от 19.11.2007 </w:t>
      </w:r>
      <w:r>
        <w:rPr>
          <w:rFonts w:eastAsiaTheme="minorHAnsi"/>
          <w:lang w:eastAsia="en-US"/>
        </w:rPr>
        <w:t>№</w:t>
      </w:r>
      <w:r w:rsidRPr="00C34AF1">
        <w:rPr>
          <w:rFonts w:eastAsiaTheme="minorHAnsi"/>
          <w:lang w:eastAsia="en-US"/>
        </w:rPr>
        <w:t xml:space="preserve"> 77 </w:t>
      </w:r>
      <w:r>
        <w:rPr>
          <w:rFonts w:eastAsiaTheme="minorHAnsi"/>
          <w:lang w:eastAsia="en-US"/>
        </w:rPr>
        <w:t>«</w:t>
      </w:r>
      <w:r w:rsidRPr="00C34AF1">
        <w:rPr>
          <w:rFonts w:eastAsiaTheme="minorHAnsi"/>
          <w:lang w:eastAsia="en-US"/>
        </w:rPr>
        <w:t xml:space="preserve">Об утверждении Положения о порядке и условиях приватизации муниципального имущества муниципального района </w:t>
      </w:r>
      <w:r>
        <w:rPr>
          <w:rFonts w:eastAsiaTheme="minorHAnsi"/>
          <w:lang w:eastAsia="en-US"/>
        </w:rPr>
        <w:t>«</w:t>
      </w:r>
      <w:r w:rsidRPr="00C34AF1">
        <w:rPr>
          <w:rFonts w:eastAsiaTheme="minorHAnsi"/>
          <w:lang w:eastAsia="en-US"/>
        </w:rPr>
        <w:t>Вуктыл</w:t>
      </w:r>
      <w:r>
        <w:rPr>
          <w:rFonts w:eastAsiaTheme="minorHAnsi"/>
          <w:lang w:eastAsia="en-US"/>
        </w:rPr>
        <w:t>»</w:t>
      </w:r>
      <w:r w:rsidR="007821BB">
        <w:rPr>
          <w:rFonts w:eastAsiaTheme="minorHAnsi"/>
          <w:lang w:eastAsia="en-US"/>
        </w:rPr>
        <w:t xml:space="preserve">, решениями Совета городского округа «Вуктыл» </w:t>
      </w:r>
      <w:r w:rsidR="007821BB" w:rsidRPr="008214E5">
        <w:rPr>
          <w:rFonts w:eastAsiaTheme="minorHAnsi"/>
          <w:lang w:eastAsia="en-US"/>
        </w:rPr>
        <w:t xml:space="preserve">от 19.04.2016 </w:t>
      </w:r>
      <w:r w:rsidR="007821BB">
        <w:rPr>
          <w:rFonts w:eastAsiaTheme="minorHAnsi"/>
          <w:lang w:eastAsia="en-US"/>
        </w:rPr>
        <w:t>№</w:t>
      </w:r>
      <w:r w:rsidR="007821BB" w:rsidRPr="008214E5">
        <w:rPr>
          <w:rFonts w:eastAsiaTheme="minorHAnsi"/>
          <w:lang w:eastAsia="en-US"/>
        </w:rPr>
        <w:t xml:space="preserve"> 9 </w:t>
      </w:r>
      <w:r w:rsidR="007821BB">
        <w:rPr>
          <w:rFonts w:eastAsiaTheme="minorHAnsi"/>
          <w:lang w:eastAsia="en-US"/>
        </w:rPr>
        <w:t>«</w:t>
      </w:r>
      <w:r w:rsidR="007821BB" w:rsidRPr="008214E5">
        <w:rPr>
          <w:rFonts w:eastAsiaTheme="minorHAnsi"/>
          <w:lang w:eastAsia="en-US"/>
        </w:rPr>
        <w:t xml:space="preserve">О правопреемстве Совета </w:t>
      </w:r>
      <w:r w:rsidR="007821BB">
        <w:rPr>
          <w:rFonts w:eastAsiaTheme="minorHAnsi"/>
          <w:lang w:eastAsia="en-US"/>
        </w:rPr>
        <w:t xml:space="preserve">городского округа «Вуктыл», </w:t>
      </w:r>
      <w:r w:rsidR="007821BB" w:rsidRPr="007821BB">
        <w:rPr>
          <w:rFonts w:eastAsiaTheme="minorHAnsi"/>
          <w:lang w:eastAsia="en-US"/>
        </w:rPr>
        <w:t xml:space="preserve">от 19.04.2016 </w:t>
      </w:r>
      <w:r w:rsidR="007821BB">
        <w:rPr>
          <w:rFonts w:eastAsiaTheme="minorHAnsi"/>
          <w:lang w:eastAsia="en-US"/>
        </w:rPr>
        <w:t>№</w:t>
      </w:r>
      <w:r w:rsidR="007821BB" w:rsidRPr="007821BB">
        <w:rPr>
          <w:rFonts w:eastAsiaTheme="minorHAnsi"/>
          <w:lang w:eastAsia="en-US"/>
        </w:rPr>
        <w:t xml:space="preserve"> 10 </w:t>
      </w:r>
      <w:r w:rsidR="007821BB">
        <w:rPr>
          <w:rFonts w:eastAsiaTheme="minorHAnsi"/>
          <w:lang w:eastAsia="en-US"/>
        </w:rPr>
        <w:t>«</w:t>
      </w:r>
      <w:r w:rsidR="007821BB" w:rsidRPr="007821BB">
        <w:rPr>
          <w:rFonts w:eastAsiaTheme="minorHAnsi"/>
          <w:lang w:eastAsia="en-US"/>
        </w:rPr>
        <w:t>О правопреемстве муниципальных правовых актов</w:t>
      </w:r>
      <w:r w:rsidR="007821BB">
        <w:rPr>
          <w:rFonts w:eastAsiaTheme="minorHAnsi"/>
          <w:lang w:eastAsia="en-US"/>
        </w:rPr>
        <w:t>»</w:t>
      </w:r>
      <w:r w:rsidR="007821BB" w:rsidRPr="007821BB">
        <w:rPr>
          <w:rFonts w:eastAsiaTheme="minorHAnsi"/>
          <w:lang w:eastAsia="en-US"/>
        </w:rPr>
        <w:t xml:space="preserve"> </w:t>
      </w:r>
      <w:r w:rsidRPr="00C34AF1">
        <w:rPr>
          <w:rFonts w:eastAsiaTheme="minorHAnsi"/>
          <w:lang w:eastAsia="en-US"/>
        </w:rPr>
        <w:t xml:space="preserve"> </w:t>
      </w:r>
    </w:p>
    <w:p w:rsidR="00CF46F4" w:rsidRDefault="00CF46F4" w:rsidP="00CF46F4">
      <w:pPr>
        <w:jc w:val="both"/>
      </w:pPr>
    </w:p>
    <w:p w:rsidR="00CF46F4" w:rsidRDefault="008833B8" w:rsidP="008833B8">
      <w:pPr>
        <w:jc w:val="center"/>
        <w:rPr>
          <w:b/>
        </w:rPr>
      </w:pPr>
      <w:r w:rsidRPr="002B3498">
        <w:rPr>
          <w:b/>
        </w:rPr>
        <w:t>Совет  городского округа</w:t>
      </w:r>
      <w:r>
        <w:rPr>
          <w:b/>
        </w:rPr>
        <w:t xml:space="preserve"> «Вуктыл»</w:t>
      </w:r>
      <w:r w:rsidRPr="002B3498">
        <w:rPr>
          <w:b/>
        </w:rPr>
        <w:t xml:space="preserve"> РЕШИЛ:</w:t>
      </w:r>
    </w:p>
    <w:p w:rsidR="008833B8" w:rsidRPr="00CF46F4" w:rsidRDefault="008833B8" w:rsidP="008833B8">
      <w:pPr>
        <w:jc w:val="center"/>
      </w:pPr>
    </w:p>
    <w:p w:rsidR="00112BF3" w:rsidRDefault="00363402" w:rsidP="00112BF3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>
        <w:t xml:space="preserve">1. </w:t>
      </w:r>
      <w:r w:rsidR="00112BF3" w:rsidRPr="00112BF3">
        <w:rPr>
          <w:rFonts w:eastAsiaTheme="minorHAnsi"/>
          <w:lang w:eastAsia="en-US"/>
        </w:rPr>
        <w:t xml:space="preserve">Утвердить </w:t>
      </w:r>
      <w:r w:rsidR="00112BF3">
        <w:rPr>
          <w:rFonts w:eastAsiaTheme="minorHAnsi"/>
          <w:lang w:eastAsia="en-US"/>
        </w:rPr>
        <w:t xml:space="preserve">прогнозный </w:t>
      </w:r>
      <w:hyperlink r:id="rId9" w:history="1">
        <w:r w:rsidR="00112BF3" w:rsidRPr="00112BF3">
          <w:rPr>
            <w:rFonts w:eastAsiaTheme="minorHAnsi"/>
            <w:lang w:eastAsia="en-US"/>
          </w:rPr>
          <w:t>план</w:t>
        </w:r>
      </w:hyperlink>
      <w:r w:rsidR="00112BF3" w:rsidRPr="00112BF3">
        <w:rPr>
          <w:rFonts w:eastAsiaTheme="minorHAnsi"/>
          <w:lang w:eastAsia="en-US"/>
        </w:rPr>
        <w:t xml:space="preserve"> (программу) приватизации </w:t>
      </w:r>
      <w:r w:rsidR="00112BF3">
        <w:rPr>
          <w:rFonts w:eastAsiaTheme="minorHAnsi"/>
          <w:lang w:eastAsia="en-US"/>
        </w:rPr>
        <w:t>муниципального имущества городского округа «Вуктыл» на 2017 год и плановый период 2018 - 2019 годов согласно приложению.</w:t>
      </w:r>
    </w:p>
    <w:p w:rsidR="00112BF3" w:rsidRDefault="002F5896" w:rsidP="00112BF3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>
        <w:t xml:space="preserve">2. </w:t>
      </w:r>
      <w:r w:rsidR="00112BF3" w:rsidRPr="00201E07">
        <w:rPr>
          <w:bCs/>
        </w:rPr>
        <w:t xml:space="preserve">Администрации </w:t>
      </w:r>
      <w:r w:rsidR="00112BF3">
        <w:rPr>
          <w:bCs/>
        </w:rPr>
        <w:t>городского округа</w:t>
      </w:r>
      <w:r w:rsidR="00112BF3" w:rsidRPr="00201E07">
        <w:rPr>
          <w:bCs/>
        </w:rPr>
        <w:t xml:space="preserve"> </w:t>
      </w:r>
      <w:r w:rsidR="00112BF3">
        <w:rPr>
          <w:bCs/>
        </w:rPr>
        <w:t>«Вуктыл» на основании пункта 1 настоящего решения</w:t>
      </w:r>
      <w:r w:rsidR="00112BF3" w:rsidRPr="00201E07">
        <w:rPr>
          <w:bCs/>
        </w:rPr>
        <w:t xml:space="preserve"> </w:t>
      </w:r>
      <w:r w:rsidR="00112BF3">
        <w:rPr>
          <w:rFonts w:eastAsiaTheme="minorHAnsi"/>
          <w:lang w:eastAsia="en-US"/>
        </w:rPr>
        <w:t xml:space="preserve">обеспечить в порядке, установленном нормами действующего законодательства, реализацию </w:t>
      </w:r>
      <w:r w:rsidR="00112BF3" w:rsidRPr="00112BF3">
        <w:rPr>
          <w:rFonts w:eastAsiaTheme="minorHAnsi"/>
          <w:lang w:eastAsia="en-US"/>
        </w:rPr>
        <w:t xml:space="preserve">прогнозного </w:t>
      </w:r>
      <w:hyperlink r:id="rId10" w:history="1">
        <w:r w:rsidR="00112BF3" w:rsidRPr="00112BF3">
          <w:rPr>
            <w:rFonts w:eastAsiaTheme="minorHAnsi"/>
            <w:lang w:eastAsia="en-US"/>
          </w:rPr>
          <w:t>плана</w:t>
        </w:r>
      </w:hyperlink>
      <w:r w:rsidR="00112BF3" w:rsidRPr="00112BF3">
        <w:rPr>
          <w:rFonts w:eastAsiaTheme="minorHAnsi"/>
          <w:lang w:eastAsia="en-US"/>
        </w:rPr>
        <w:t xml:space="preserve"> (программы) приватизации </w:t>
      </w:r>
      <w:r w:rsidR="00112BF3">
        <w:rPr>
          <w:rFonts w:eastAsiaTheme="minorHAnsi"/>
          <w:lang w:eastAsia="en-US"/>
        </w:rPr>
        <w:t>муниципального имущества городского округа «Вуктыл» на 2017 год и плановый период 2018 - 2019 годов.</w:t>
      </w:r>
    </w:p>
    <w:p w:rsidR="00822279" w:rsidRDefault="00112BF3" w:rsidP="00112BF3">
      <w:pPr>
        <w:ind w:firstLine="709"/>
        <w:jc w:val="both"/>
        <w:rPr>
          <w:rFonts w:eastAsiaTheme="minorHAnsi"/>
          <w:lang w:eastAsia="en-US"/>
        </w:rPr>
      </w:pPr>
      <w:r>
        <w:t>3. Признать утратившим силу решение Совета муниципального района «Вуктыл»</w:t>
      </w:r>
      <w:r w:rsidRPr="00112BF3">
        <w:t xml:space="preserve"> от 27.10.2015 </w:t>
      </w:r>
      <w:r>
        <w:t>№</w:t>
      </w:r>
      <w:r w:rsidRPr="00112BF3">
        <w:t xml:space="preserve"> 23 </w:t>
      </w:r>
      <w:r>
        <w:t>«</w:t>
      </w:r>
      <w:r w:rsidRPr="00112BF3">
        <w:t xml:space="preserve">Об утверждении прогнозного плана (программы) приватизации муниципального имущества муниципального района </w:t>
      </w:r>
      <w:r>
        <w:t>«</w:t>
      </w:r>
      <w:r w:rsidRPr="00112BF3">
        <w:t>Вуктыл</w:t>
      </w:r>
      <w:r>
        <w:t>»</w:t>
      </w:r>
      <w:r w:rsidRPr="00112BF3">
        <w:t xml:space="preserve"> на 2016 год</w:t>
      </w:r>
      <w:r>
        <w:t>»</w:t>
      </w:r>
      <w:r w:rsidR="00822279">
        <w:t>.</w:t>
      </w:r>
    </w:p>
    <w:p w:rsidR="00EA4542" w:rsidRPr="00F25A3B" w:rsidRDefault="00112BF3" w:rsidP="00F25A3B">
      <w:pPr>
        <w:autoSpaceDE w:val="0"/>
        <w:autoSpaceDN w:val="0"/>
        <w:adjustRightInd w:val="0"/>
        <w:spacing w:after="640"/>
        <w:ind w:firstLine="709"/>
        <w:jc w:val="both"/>
        <w:rPr>
          <w:rFonts w:eastAsiaTheme="minorHAnsi"/>
          <w:lang w:eastAsia="en-US"/>
        </w:rPr>
      </w:pPr>
      <w:r>
        <w:t>4</w:t>
      </w:r>
      <w:r w:rsidR="00CF46F4" w:rsidRPr="00EA4542">
        <w:t xml:space="preserve">. </w:t>
      </w:r>
      <w:r w:rsidR="003F43DF" w:rsidRPr="00EA4542">
        <w:t xml:space="preserve">Настоящее решение </w:t>
      </w:r>
      <w:r>
        <w:t xml:space="preserve">вступает в силу со дня его </w:t>
      </w:r>
      <w:r w:rsidR="003F43DF" w:rsidRPr="00EA4542">
        <w:t>опубликовани</w:t>
      </w:r>
      <w:r>
        <w:t>я</w:t>
      </w:r>
      <w:r w:rsidR="003F43DF" w:rsidRPr="00EA4542">
        <w:t xml:space="preserve"> (обнародовани</w:t>
      </w:r>
      <w:r>
        <w:t>я</w:t>
      </w:r>
      <w:r w:rsidR="003F43DF" w:rsidRPr="00EA4542">
        <w:t>)</w:t>
      </w:r>
      <w:r w:rsidR="00EA4542" w:rsidRPr="00EA4542">
        <w:t>.</w:t>
      </w:r>
    </w:p>
    <w:p w:rsidR="008833B8" w:rsidRPr="002B3498" w:rsidRDefault="008833B8" w:rsidP="008833B8">
      <w:r w:rsidRPr="002B3498">
        <w:t>Глава городского округа</w:t>
      </w:r>
      <w:r w:rsidR="0000161E">
        <w:t xml:space="preserve"> «</w:t>
      </w:r>
      <w:r w:rsidR="00822279">
        <w:t>Вуктыл»</w:t>
      </w:r>
      <w:r w:rsidRPr="002B3498">
        <w:t xml:space="preserve"> – </w:t>
      </w:r>
    </w:p>
    <w:p w:rsidR="008833B8" w:rsidRDefault="008833B8" w:rsidP="00DB4322">
      <w:r w:rsidRPr="002B3498">
        <w:t xml:space="preserve">председатель Совета округа </w:t>
      </w:r>
      <w:r w:rsidRPr="002B3498">
        <w:tab/>
      </w:r>
      <w:r w:rsidRPr="002B3498">
        <w:tab/>
      </w:r>
      <w:r w:rsidR="00CF418E">
        <w:tab/>
      </w:r>
      <w:r w:rsidR="00CF418E">
        <w:tab/>
      </w:r>
      <w:r w:rsidR="00CF418E">
        <w:tab/>
        <w:t xml:space="preserve">               </w:t>
      </w:r>
      <w:r w:rsidR="0000161E">
        <w:t xml:space="preserve">              </w:t>
      </w:r>
      <w:r w:rsidR="00CF418E">
        <w:t>В.В.</w:t>
      </w:r>
      <w:r>
        <w:t>Олесик</w:t>
      </w:r>
    </w:p>
    <w:p w:rsidR="00112BF3" w:rsidRDefault="00112BF3" w:rsidP="00DB4322"/>
    <w:p w:rsidR="00112BF3" w:rsidRDefault="00112BF3" w:rsidP="00DB4322"/>
    <w:p w:rsidR="00112BF3" w:rsidRDefault="00112BF3" w:rsidP="00DB4322"/>
    <w:p w:rsidR="00112BF3" w:rsidRDefault="00112BF3" w:rsidP="00DB4322"/>
    <w:p w:rsidR="00112BF3" w:rsidRDefault="00112BF3" w:rsidP="00DB4322"/>
    <w:p w:rsidR="00112BF3" w:rsidRDefault="00112BF3" w:rsidP="00DB4322"/>
    <w:p w:rsidR="00112BF3" w:rsidRDefault="00112BF3" w:rsidP="00DB4322"/>
    <w:p w:rsidR="00112BF3" w:rsidRDefault="00112BF3" w:rsidP="00DB4322"/>
    <w:p w:rsidR="00112BF3" w:rsidRDefault="00112BF3" w:rsidP="00DB4322"/>
    <w:p w:rsidR="00112BF3" w:rsidRDefault="00112BF3" w:rsidP="00112BF3">
      <w:pPr>
        <w:widowControl w:val="0"/>
        <w:autoSpaceDE w:val="0"/>
        <w:autoSpaceDN w:val="0"/>
        <w:adjustRightInd w:val="0"/>
        <w:ind w:left="5245"/>
        <w:jc w:val="center"/>
      </w:pPr>
      <w:r>
        <w:lastRenderedPageBreak/>
        <w:t>УТВЕРЖДЕН</w:t>
      </w:r>
    </w:p>
    <w:p w:rsidR="00112BF3" w:rsidRDefault="00112BF3" w:rsidP="00112BF3">
      <w:pPr>
        <w:widowControl w:val="0"/>
        <w:autoSpaceDE w:val="0"/>
        <w:autoSpaceDN w:val="0"/>
        <w:adjustRightInd w:val="0"/>
        <w:ind w:left="5245"/>
        <w:jc w:val="center"/>
      </w:pPr>
      <w:r>
        <w:t xml:space="preserve">решением Совета </w:t>
      </w:r>
    </w:p>
    <w:p w:rsidR="00112BF3" w:rsidRDefault="00112BF3" w:rsidP="00112BF3">
      <w:pPr>
        <w:widowControl w:val="0"/>
        <w:autoSpaceDE w:val="0"/>
        <w:autoSpaceDN w:val="0"/>
        <w:adjustRightInd w:val="0"/>
        <w:ind w:left="5245"/>
        <w:jc w:val="center"/>
      </w:pPr>
      <w:r>
        <w:t xml:space="preserve"> городского округа «Вуктыл» </w:t>
      </w:r>
    </w:p>
    <w:p w:rsidR="00112BF3" w:rsidRDefault="00112BF3" w:rsidP="00112BF3">
      <w:pPr>
        <w:widowControl w:val="0"/>
        <w:autoSpaceDE w:val="0"/>
        <w:autoSpaceDN w:val="0"/>
        <w:adjustRightInd w:val="0"/>
        <w:ind w:left="5245"/>
        <w:jc w:val="center"/>
      </w:pPr>
      <w:r>
        <w:t>от «___» декабря 2016 г. № ____</w:t>
      </w:r>
    </w:p>
    <w:p w:rsidR="00112BF3" w:rsidRDefault="00112BF3" w:rsidP="00112BF3">
      <w:pPr>
        <w:widowControl w:val="0"/>
        <w:autoSpaceDE w:val="0"/>
        <w:autoSpaceDN w:val="0"/>
        <w:adjustRightInd w:val="0"/>
        <w:ind w:left="5245"/>
        <w:jc w:val="center"/>
      </w:pPr>
    </w:p>
    <w:p w:rsidR="00112BF3" w:rsidRDefault="00112BF3" w:rsidP="00112BF3">
      <w:pPr>
        <w:widowControl w:val="0"/>
        <w:autoSpaceDE w:val="0"/>
        <w:autoSpaceDN w:val="0"/>
        <w:adjustRightInd w:val="0"/>
        <w:spacing w:after="480"/>
        <w:ind w:left="5245"/>
        <w:jc w:val="center"/>
      </w:pPr>
      <w:r>
        <w:t>(приложение)</w:t>
      </w:r>
    </w:p>
    <w:p w:rsidR="00112BF3" w:rsidRDefault="00112BF3" w:rsidP="00112BF3">
      <w:pPr>
        <w:jc w:val="center"/>
        <w:rPr>
          <w:b/>
        </w:rPr>
      </w:pPr>
      <w:r>
        <w:rPr>
          <w:b/>
        </w:rPr>
        <w:t>ПРОГНОЗНЫЙ ПЛАН (ПРОГРАММА)</w:t>
      </w:r>
    </w:p>
    <w:p w:rsidR="00112BF3" w:rsidRDefault="00112BF3" w:rsidP="00112BF3">
      <w:pPr>
        <w:jc w:val="center"/>
        <w:rPr>
          <w:b/>
        </w:rPr>
      </w:pPr>
      <w:r>
        <w:rPr>
          <w:b/>
        </w:rPr>
        <w:t>приватизации муниципального имущества</w:t>
      </w:r>
    </w:p>
    <w:p w:rsidR="00112BF3" w:rsidRDefault="00112BF3" w:rsidP="00112BF3">
      <w:pPr>
        <w:jc w:val="center"/>
        <w:rPr>
          <w:b/>
        </w:rPr>
      </w:pPr>
      <w:r>
        <w:rPr>
          <w:b/>
        </w:rPr>
        <w:t>городского округа  «Вуктыл» на 2017 год и плановый период 2018 - 2019 годов</w:t>
      </w:r>
    </w:p>
    <w:p w:rsidR="00112BF3" w:rsidRDefault="00112BF3" w:rsidP="00112BF3">
      <w:pPr>
        <w:jc w:val="center"/>
        <w:rPr>
          <w:b/>
        </w:rPr>
      </w:pPr>
    </w:p>
    <w:p w:rsidR="00112BF3" w:rsidRDefault="00112BF3" w:rsidP="00112BF3">
      <w:pPr>
        <w:jc w:val="center"/>
        <w:rPr>
          <w:b/>
        </w:rPr>
      </w:pPr>
    </w:p>
    <w:p w:rsidR="00112BF3" w:rsidRPr="00163311" w:rsidRDefault="00112BF3" w:rsidP="00112BF3">
      <w:pPr>
        <w:jc w:val="center"/>
        <w:rPr>
          <w:b/>
        </w:rPr>
      </w:pPr>
      <w:r>
        <w:rPr>
          <w:b/>
        </w:rPr>
        <w:t xml:space="preserve">Раздел </w:t>
      </w:r>
      <w:r>
        <w:rPr>
          <w:b/>
          <w:lang w:val="en-US"/>
        </w:rPr>
        <w:t>I</w:t>
      </w:r>
      <w:r w:rsidRPr="00163311">
        <w:rPr>
          <w:b/>
        </w:rPr>
        <w:t xml:space="preserve">. </w:t>
      </w:r>
      <w:r>
        <w:rPr>
          <w:b/>
        </w:rPr>
        <w:t>Основные направления реализации политики городского округа  «Вуктыл» в сфере приватизации муниципального имущества на 2017 год и плановый период      2018 - 2019 годов</w:t>
      </w:r>
    </w:p>
    <w:p w:rsidR="00112BF3" w:rsidRDefault="00112BF3" w:rsidP="00112BF3">
      <w:pPr>
        <w:jc w:val="right"/>
      </w:pPr>
    </w:p>
    <w:p w:rsidR="00112BF3" w:rsidRPr="00112BF3" w:rsidRDefault="00112BF3" w:rsidP="00112BF3">
      <w:pPr>
        <w:autoSpaceDE w:val="0"/>
        <w:autoSpaceDN w:val="0"/>
        <w:adjustRightInd w:val="0"/>
        <w:ind w:firstLine="540"/>
        <w:jc w:val="both"/>
        <w:rPr>
          <w:rFonts w:eastAsiaTheme="minorHAnsi"/>
          <w:bCs/>
          <w:lang w:eastAsia="en-US"/>
        </w:rPr>
      </w:pPr>
      <w:r>
        <w:t xml:space="preserve">            Прогнозный план (программа) приватизации муниципального имущества городского округа  «Вуктыл» </w:t>
      </w:r>
      <w:r w:rsidRPr="00744A2D">
        <w:t>на 2017 год и плановый период 2018</w:t>
      </w:r>
      <w:r>
        <w:t xml:space="preserve"> </w:t>
      </w:r>
      <w:r w:rsidRPr="00744A2D">
        <w:t>-</w:t>
      </w:r>
      <w:r>
        <w:t xml:space="preserve"> </w:t>
      </w:r>
      <w:r w:rsidRPr="00744A2D">
        <w:t>2019 годов разработан в соответствии с Федеральным законом от 21.12.2001 № 178-ФЗ «О приватизации</w:t>
      </w:r>
      <w:r w:rsidRPr="002C5ADD">
        <w:t xml:space="preserve"> государственного и муниципального имущества»</w:t>
      </w:r>
      <w:r>
        <w:t xml:space="preserve">. </w:t>
      </w:r>
      <w:r w:rsidRPr="005F14B4">
        <w:t xml:space="preserve">В план приватизации включаются объекты недвижимого имущества, которые не вовлечены в хозяйственную </w:t>
      </w:r>
      <w:r w:rsidRPr="00112BF3">
        <w:t>деятельность муниципальных учреждений городского округа  «Вуктыл», не предоставлены в аренду.</w:t>
      </w:r>
      <w:r w:rsidRPr="00112BF3">
        <w:rPr>
          <w:rFonts w:eastAsiaTheme="minorHAnsi"/>
          <w:bCs/>
          <w:lang w:eastAsia="en-US"/>
        </w:rPr>
        <w:t xml:space="preserve"> </w:t>
      </w:r>
    </w:p>
    <w:p w:rsidR="00112BF3" w:rsidRDefault="00112BF3" w:rsidP="00112BF3">
      <w:pPr>
        <w:jc w:val="both"/>
      </w:pPr>
      <w:r>
        <w:t xml:space="preserve">            Приватизация имущества городского округа  «Вуктыл» в 2017 году и плановом периоде 2018 – 2019 годов будет направлена на:</w:t>
      </w:r>
    </w:p>
    <w:p w:rsidR="00112BF3" w:rsidRDefault="00112BF3" w:rsidP="00112BF3">
      <w:pPr>
        <w:tabs>
          <w:tab w:val="left" w:pos="993"/>
        </w:tabs>
        <w:ind w:firstLine="709"/>
        <w:jc w:val="both"/>
      </w:pPr>
      <w:r>
        <w:t>1) отчуждение или перепрофилирование муниципального имущества, не предназначенного для решения вопросов местного значения и приведение структуры имущества в соответствии с нормами действующего законодательства о местном самоуправлении;</w:t>
      </w:r>
    </w:p>
    <w:p w:rsidR="00112BF3" w:rsidRDefault="00112BF3" w:rsidP="00112BF3">
      <w:pPr>
        <w:tabs>
          <w:tab w:val="left" w:pos="993"/>
        </w:tabs>
        <w:ind w:firstLine="709"/>
        <w:jc w:val="both"/>
      </w:pPr>
      <w:r>
        <w:t>2) обеспечение поступления неналоговых доходов в бюджет городского округа  «Вуктыл» от приватизации имущества;</w:t>
      </w:r>
    </w:p>
    <w:p w:rsidR="00112BF3" w:rsidRDefault="00112BF3" w:rsidP="00112BF3">
      <w:pPr>
        <w:tabs>
          <w:tab w:val="left" w:pos="993"/>
        </w:tabs>
        <w:ind w:firstLine="709"/>
        <w:jc w:val="both"/>
      </w:pPr>
      <w:r>
        <w:t>3) сокращение расходов бюджета на управление и содержание малодоходного имущества;</w:t>
      </w:r>
    </w:p>
    <w:p w:rsidR="00112BF3" w:rsidRDefault="00112BF3" w:rsidP="00112BF3">
      <w:pPr>
        <w:tabs>
          <w:tab w:val="left" w:pos="993"/>
        </w:tabs>
        <w:ind w:firstLine="709"/>
        <w:jc w:val="both"/>
      </w:pPr>
      <w:r>
        <w:t>4) увеличение налоговых поступлений от приватизированных объектов;</w:t>
      </w:r>
    </w:p>
    <w:p w:rsidR="00112BF3" w:rsidRDefault="00112BF3" w:rsidP="00112BF3">
      <w:pPr>
        <w:tabs>
          <w:tab w:val="left" w:pos="993"/>
        </w:tabs>
        <w:ind w:firstLine="709"/>
        <w:jc w:val="both"/>
      </w:pPr>
      <w:r>
        <w:t>5) приватизацию объекта недвижимости одновременно с земельным участком, на котором  расположен объект;</w:t>
      </w:r>
    </w:p>
    <w:p w:rsidR="00112BF3" w:rsidRDefault="00112BF3" w:rsidP="00112BF3">
      <w:pPr>
        <w:tabs>
          <w:tab w:val="left" w:pos="993"/>
        </w:tabs>
        <w:ind w:firstLine="709"/>
        <w:jc w:val="both"/>
      </w:pPr>
      <w:r>
        <w:t xml:space="preserve">6) сокращение муниципальных унитарных предприятий посредством преобразования в иные организационно-правовые формы в рамках активизации работы по реализации вопроса приоритетных направлений деятельности органов исполнительной власти Республики Коми. В результате преобразования муниципального унитарного предприятия «Оптика» создается общество с ограниченной ответственностью с единственным учредителем – муниципальное образование городского округа «Вуктыл» со сто процентной долей муниципальной собственности в уставном капитале указанного общества. </w:t>
      </w:r>
    </w:p>
    <w:p w:rsidR="00112BF3" w:rsidRDefault="00112BF3" w:rsidP="00112BF3">
      <w:pPr>
        <w:jc w:val="both"/>
      </w:pPr>
      <w:r>
        <w:t xml:space="preserve">            Реализация указанных направлений будет осуществляться за счет принятия индивидуальных решений о способе, сроке и начальной цене приватизируемого имущества, на основании анализа складывающейся экономической ситуации, проведение инвентаризации и независимой оценки имущества. </w:t>
      </w:r>
    </w:p>
    <w:p w:rsidR="00112BF3" w:rsidRDefault="00112BF3" w:rsidP="00112BF3">
      <w:pPr>
        <w:jc w:val="both"/>
      </w:pPr>
      <w:r>
        <w:t xml:space="preserve">            Приватизация имущества городского округа «Вуктыл» в 2017 году и плановом периоде 2018 - 2019 годов повлечет за собой решение следующих задач:</w:t>
      </w:r>
    </w:p>
    <w:p w:rsidR="00112BF3" w:rsidRDefault="00112BF3" w:rsidP="00112BF3">
      <w:pPr>
        <w:ind w:firstLine="709"/>
        <w:jc w:val="both"/>
      </w:pPr>
      <w:r>
        <w:t xml:space="preserve">1) создание благоприятной экономической среды для </w:t>
      </w:r>
      <w:r w:rsidRPr="004C7133">
        <w:t>развития бизнеса;</w:t>
      </w:r>
    </w:p>
    <w:p w:rsidR="00112BF3" w:rsidRDefault="00112BF3" w:rsidP="00112BF3">
      <w:pPr>
        <w:ind w:firstLine="709"/>
        <w:jc w:val="both"/>
      </w:pPr>
      <w:r>
        <w:t>2) рациональное пополнение доходной части бюджета.</w:t>
      </w:r>
    </w:p>
    <w:p w:rsidR="00112BF3" w:rsidRDefault="00112BF3" w:rsidP="00112BF3">
      <w:pPr>
        <w:autoSpaceDE w:val="0"/>
        <w:autoSpaceDN w:val="0"/>
        <w:adjustRightInd w:val="0"/>
        <w:ind w:firstLine="709"/>
        <w:jc w:val="both"/>
      </w:pPr>
      <w:r w:rsidRPr="00112BF3">
        <w:rPr>
          <w:rFonts w:eastAsiaTheme="minorHAnsi"/>
          <w:bCs/>
          <w:lang w:eastAsia="en-US"/>
        </w:rPr>
        <w:t>В 201</w:t>
      </w:r>
      <w:r>
        <w:rPr>
          <w:rFonts w:eastAsiaTheme="minorHAnsi"/>
          <w:bCs/>
          <w:lang w:eastAsia="en-US"/>
        </w:rPr>
        <w:t>7</w:t>
      </w:r>
      <w:r w:rsidRPr="00112BF3">
        <w:rPr>
          <w:rFonts w:eastAsiaTheme="minorHAnsi"/>
          <w:bCs/>
          <w:lang w:eastAsia="en-US"/>
        </w:rPr>
        <w:t xml:space="preserve"> году и планов</w:t>
      </w:r>
      <w:r>
        <w:rPr>
          <w:rFonts w:eastAsiaTheme="minorHAnsi"/>
          <w:bCs/>
          <w:lang w:eastAsia="en-US"/>
        </w:rPr>
        <w:t>ом периоде</w:t>
      </w:r>
      <w:r w:rsidRPr="00112BF3">
        <w:rPr>
          <w:rFonts w:eastAsiaTheme="minorHAnsi"/>
          <w:bCs/>
          <w:lang w:eastAsia="en-US"/>
        </w:rPr>
        <w:t xml:space="preserve"> 201</w:t>
      </w:r>
      <w:r>
        <w:rPr>
          <w:rFonts w:eastAsiaTheme="minorHAnsi"/>
          <w:bCs/>
          <w:lang w:eastAsia="en-US"/>
        </w:rPr>
        <w:t>8</w:t>
      </w:r>
      <w:r w:rsidRPr="00112BF3">
        <w:rPr>
          <w:rFonts w:eastAsiaTheme="minorHAnsi"/>
          <w:bCs/>
          <w:lang w:eastAsia="en-US"/>
        </w:rPr>
        <w:t xml:space="preserve"> - 201</w:t>
      </w:r>
      <w:r>
        <w:rPr>
          <w:rFonts w:eastAsiaTheme="minorHAnsi"/>
          <w:bCs/>
          <w:lang w:eastAsia="en-US"/>
        </w:rPr>
        <w:t>9</w:t>
      </w:r>
      <w:r w:rsidRPr="00112BF3">
        <w:rPr>
          <w:rFonts w:eastAsiaTheme="minorHAnsi"/>
          <w:bCs/>
          <w:lang w:eastAsia="en-US"/>
        </w:rPr>
        <w:t xml:space="preserve"> год</w:t>
      </w:r>
      <w:r>
        <w:rPr>
          <w:rFonts w:eastAsiaTheme="minorHAnsi"/>
          <w:bCs/>
          <w:lang w:eastAsia="en-US"/>
        </w:rPr>
        <w:t>ов</w:t>
      </w:r>
      <w:r w:rsidRPr="00112BF3">
        <w:rPr>
          <w:rFonts w:eastAsiaTheme="minorHAnsi"/>
          <w:bCs/>
          <w:lang w:eastAsia="en-US"/>
        </w:rPr>
        <w:t xml:space="preserve"> к приватизации предложены объекты, не обеспечивающие выполнение функций органов местного самоуправления и не предназначенные для решения вопросов местного значения</w:t>
      </w:r>
      <w:r>
        <w:rPr>
          <w:rFonts w:eastAsiaTheme="minorHAnsi"/>
          <w:bCs/>
          <w:lang w:eastAsia="en-US"/>
        </w:rPr>
        <w:t>, а также муниципальное унитарное предприятие</w:t>
      </w:r>
      <w:r>
        <w:t xml:space="preserve">, не задействованное в обеспечении выполнения муниципальных </w:t>
      </w:r>
      <w:r>
        <w:lastRenderedPageBreak/>
        <w:t>функций и полномочий городского округа «Вуктыл».</w:t>
      </w:r>
      <w:r>
        <w:rPr>
          <w:rFonts w:eastAsiaTheme="minorHAnsi"/>
          <w:bCs/>
          <w:lang w:eastAsia="en-US"/>
        </w:rPr>
        <w:t xml:space="preserve"> </w:t>
      </w:r>
      <w:r>
        <w:t xml:space="preserve">Размер затрат на организацию и проведение приватизации муниципального имущества будет определен по фактически произведенным расходам. </w:t>
      </w:r>
    </w:p>
    <w:p w:rsidR="00112BF3" w:rsidRDefault="00112BF3" w:rsidP="00112BF3">
      <w:pPr>
        <w:ind w:firstLine="720"/>
        <w:jc w:val="both"/>
      </w:pPr>
      <w:r>
        <w:t>Принятие программы приватизации не исключает возможности, в случае необходимости, внесения предложений о приватизации иного имущества (объектов) по заявкам юридических, физических лиц и по инициативе администрации городского округа  «Вуктыл». Изменения и дополнения в установленном порядке утверждаются Советом городского округа  «Вуктыл».</w:t>
      </w:r>
    </w:p>
    <w:p w:rsidR="00112BF3" w:rsidRDefault="00112BF3" w:rsidP="00112BF3">
      <w:pPr>
        <w:ind w:firstLine="709"/>
        <w:jc w:val="both"/>
      </w:pPr>
      <w:r>
        <w:t xml:space="preserve">Исходя из поставленных задач, и в соответствии с установленным порядком сформирован нижеследующий </w:t>
      </w:r>
      <w:r w:rsidRPr="00744A2D">
        <w:t xml:space="preserve">перечень объектов муниципального имущества и муниципальных унитарных предприятий, подлежащих приватизации </w:t>
      </w:r>
      <w:r>
        <w:t>в 2017 году и плановом периоде 2018 – 2019 годов.</w:t>
      </w:r>
    </w:p>
    <w:p w:rsidR="00112BF3" w:rsidRDefault="00112BF3" w:rsidP="00112BF3">
      <w:pPr>
        <w:ind w:firstLine="540"/>
        <w:jc w:val="both"/>
      </w:pPr>
    </w:p>
    <w:p w:rsidR="00112BF3" w:rsidRPr="0042176B" w:rsidRDefault="00112BF3" w:rsidP="00112BF3">
      <w:pPr>
        <w:jc w:val="center"/>
        <w:rPr>
          <w:b/>
        </w:rPr>
      </w:pPr>
      <w:r w:rsidRPr="0042176B">
        <w:rPr>
          <w:b/>
        </w:rPr>
        <w:t xml:space="preserve">Раздел </w:t>
      </w:r>
      <w:r w:rsidRPr="0042176B">
        <w:rPr>
          <w:b/>
          <w:lang w:val="en-US"/>
        </w:rPr>
        <w:t>II</w:t>
      </w:r>
      <w:r w:rsidRPr="00C12151">
        <w:rPr>
          <w:b/>
        </w:rPr>
        <w:t xml:space="preserve">. </w:t>
      </w:r>
      <w:r>
        <w:rPr>
          <w:b/>
        </w:rPr>
        <w:t>Перечень объектов муниципального имущества и муниципальных унитарных предприятий, подлежащих приватизации в 2017 году и плановом периоде 2018 – 2019 годов</w:t>
      </w:r>
    </w:p>
    <w:p w:rsidR="00112BF3" w:rsidRDefault="00112BF3" w:rsidP="00112BF3">
      <w:pPr>
        <w:jc w:val="right"/>
      </w:pPr>
    </w:p>
    <w:tbl>
      <w:tblPr>
        <w:tblpPr w:leftFromText="180" w:rightFromText="180" w:vertAnchor="text" w:horzAnchor="margin" w:tblpY="1"/>
        <w:tblW w:w="9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1"/>
        <w:gridCol w:w="2686"/>
        <w:gridCol w:w="459"/>
        <w:gridCol w:w="1667"/>
        <w:gridCol w:w="620"/>
        <w:gridCol w:w="1506"/>
        <w:gridCol w:w="41"/>
        <w:gridCol w:w="2020"/>
      </w:tblGrid>
      <w:tr w:rsidR="00112BF3" w:rsidRPr="00E548BA" w:rsidTr="00112BF3">
        <w:tc>
          <w:tcPr>
            <w:tcW w:w="9540" w:type="dxa"/>
            <w:gridSpan w:val="8"/>
            <w:shd w:val="clear" w:color="auto" w:fill="auto"/>
          </w:tcPr>
          <w:p w:rsidR="00112BF3" w:rsidRPr="00E548BA" w:rsidRDefault="00112BF3" w:rsidP="002B6319">
            <w:pPr>
              <w:autoSpaceDE w:val="0"/>
              <w:autoSpaceDN w:val="0"/>
              <w:adjustRightInd w:val="0"/>
              <w:jc w:val="center"/>
            </w:pPr>
            <w:r w:rsidRPr="004467AD">
              <w:rPr>
                <w:b/>
              </w:rPr>
              <w:t>I. Объекты муниципального имущества, подлежащие приватизации</w:t>
            </w:r>
          </w:p>
        </w:tc>
      </w:tr>
      <w:tr w:rsidR="00112BF3" w:rsidRPr="00E548BA" w:rsidTr="00112BF3">
        <w:tc>
          <w:tcPr>
            <w:tcW w:w="541" w:type="dxa"/>
            <w:shd w:val="clear" w:color="auto" w:fill="auto"/>
          </w:tcPr>
          <w:p w:rsidR="00112BF3" w:rsidRPr="00E548BA" w:rsidRDefault="00112BF3" w:rsidP="002B6319">
            <w:pPr>
              <w:jc w:val="center"/>
            </w:pPr>
            <w:r w:rsidRPr="00E548BA">
              <w:t>№ п/п</w:t>
            </w:r>
          </w:p>
        </w:tc>
        <w:tc>
          <w:tcPr>
            <w:tcW w:w="3145" w:type="dxa"/>
            <w:gridSpan w:val="2"/>
            <w:shd w:val="clear" w:color="auto" w:fill="auto"/>
          </w:tcPr>
          <w:p w:rsidR="00112BF3" w:rsidRPr="00E548BA" w:rsidRDefault="00112BF3" w:rsidP="002B6319">
            <w:pPr>
              <w:jc w:val="center"/>
            </w:pPr>
            <w:r w:rsidRPr="00E548BA">
              <w:t>Наименование объекта,</w:t>
            </w:r>
          </w:p>
          <w:p w:rsidR="00112BF3" w:rsidRPr="00E548BA" w:rsidRDefault="00112BF3" w:rsidP="002B6319">
            <w:pPr>
              <w:jc w:val="center"/>
            </w:pPr>
            <w:r w:rsidRPr="00E548BA">
              <w:t>его адрес, индивидуализирующие характеристики</w:t>
            </w:r>
          </w:p>
        </w:tc>
        <w:tc>
          <w:tcPr>
            <w:tcW w:w="2287" w:type="dxa"/>
            <w:gridSpan w:val="2"/>
            <w:shd w:val="clear" w:color="auto" w:fill="auto"/>
          </w:tcPr>
          <w:p w:rsidR="00112BF3" w:rsidRPr="00E548BA" w:rsidRDefault="00112BF3" w:rsidP="002B6319">
            <w:pPr>
              <w:jc w:val="center"/>
            </w:pPr>
            <w:r w:rsidRPr="00E548BA">
              <w:t>Год постройки (изготовления)</w:t>
            </w:r>
          </w:p>
        </w:tc>
        <w:tc>
          <w:tcPr>
            <w:tcW w:w="1547" w:type="dxa"/>
            <w:gridSpan w:val="2"/>
            <w:shd w:val="clear" w:color="auto" w:fill="auto"/>
          </w:tcPr>
          <w:p w:rsidR="00112BF3" w:rsidRPr="00E548BA" w:rsidRDefault="00112BF3" w:rsidP="002B6319">
            <w:pPr>
              <w:jc w:val="center"/>
            </w:pPr>
            <w:r w:rsidRPr="00E548BA">
              <w:t>Общая площадь</w:t>
            </w:r>
          </w:p>
          <w:p w:rsidR="00112BF3" w:rsidRPr="00E548BA" w:rsidRDefault="00112BF3" w:rsidP="002B6319">
            <w:pPr>
              <w:jc w:val="center"/>
            </w:pPr>
            <w:r w:rsidRPr="00E548BA">
              <w:t>(</w:t>
            </w:r>
            <w:proofErr w:type="spellStart"/>
            <w:r w:rsidRPr="00E548BA">
              <w:t>кв.м</w:t>
            </w:r>
            <w:proofErr w:type="spellEnd"/>
            <w:r w:rsidRPr="00E548BA">
              <w:t>)</w:t>
            </w:r>
          </w:p>
        </w:tc>
        <w:tc>
          <w:tcPr>
            <w:tcW w:w="2020" w:type="dxa"/>
            <w:shd w:val="clear" w:color="auto" w:fill="auto"/>
          </w:tcPr>
          <w:p w:rsidR="00112BF3" w:rsidRPr="00E548BA" w:rsidRDefault="00112BF3" w:rsidP="002B6319">
            <w:pPr>
              <w:jc w:val="center"/>
            </w:pPr>
            <w:r w:rsidRPr="00E548BA">
              <w:t>Предполагаемый срок приватизации</w:t>
            </w:r>
          </w:p>
        </w:tc>
      </w:tr>
      <w:tr w:rsidR="00112BF3" w:rsidRPr="00E548BA" w:rsidTr="00112BF3">
        <w:tc>
          <w:tcPr>
            <w:tcW w:w="9540" w:type="dxa"/>
            <w:gridSpan w:val="8"/>
            <w:shd w:val="clear" w:color="auto" w:fill="auto"/>
          </w:tcPr>
          <w:p w:rsidR="00112BF3" w:rsidRPr="00E548BA" w:rsidRDefault="00112BF3" w:rsidP="002B6319">
            <w:pPr>
              <w:jc w:val="center"/>
            </w:pPr>
            <w:r w:rsidRPr="00E548BA">
              <w:t>Недвижимое имущество</w:t>
            </w:r>
          </w:p>
        </w:tc>
      </w:tr>
      <w:tr w:rsidR="00112BF3" w:rsidRPr="00E548BA" w:rsidTr="00112BF3">
        <w:tc>
          <w:tcPr>
            <w:tcW w:w="541" w:type="dxa"/>
            <w:shd w:val="clear" w:color="auto" w:fill="auto"/>
            <w:vAlign w:val="center"/>
          </w:tcPr>
          <w:p w:rsidR="00112BF3" w:rsidRPr="00E548BA" w:rsidRDefault="00112BF3" w:rsidP="002B6319">
            <w:pPr>
              <w:jc w:val="center"/>
            </w:pPr>
            <w:r w:rsidRPr="00E548BA">
              <w:t>1</w:t>
            </w:r>
          </w:p>
        </w:tc>
        <w:tc>
          <w:tcPr>
            <w:tcW w:w="3145" w:type="dxa"/>
            <w:gridSpan w:val="2"/>
            <w:shd w:val="clear" w:color="auto" w:fill="auto"/>
          </w:tcPr>
          <w:p w:rsidR="00112BF3" w:rsidRDefault="00112BF3" w:rsidP="002B6319">
            <w:r>
              <w:t>Нежилое здание котельной (оборудование финское), кадастровый номер: 11:17:0401001:54, Республика Коми, г. Вуктыл, производственная зона, территория плавбазы, в том числе: а) внутриплощадочные сети, кадастровый номер: 11:17:0401001:51,  протяженностью 451 м;</w:t>
            </w:r>
          </w:p>
          <w:p w:rsidR="00112BF3" w:rsidRPr="00E548BA" w:rsidRDefault="00112BF3" w:rsidP="002B6319">
            <w:r>
              <w:t xml:space="preserve">б) земельный участок с кадастровым номером 11:17:0403001:1 площадью 26687 </w:t>
            </w:r>
            <w:proofErr w:type="spellStart"/>
            <w:r>
              <w:t>кв.м</w:t>
            </w:r>
            <w:proofErr w:type="spellEnd"/>
          </w:p>
        </w:tc>
        <w:tc>
          <w:tcPr>
            <w:tcW w:w="2287" w:type="dxa"/>
            <w:gridSpan w:val="2"/>
            <w:shd w:val="clear" w:color="auto" w:fill="auto"/>
            <w:vAlign w:val="center"/>
          </w:tcPr>
          <w:p w:rsidR="00112BF3" w:rsidRPr="00330838" w:rsidRDefault="00112BF3" w:rsidP="002B6319">
            <w:pPr>
              <w:jc w:val="center"/>
              <w:rPr>
                <w:highlight w:val="yellow"/>
              </w:rPr>
            </w:pPr>
            <w:r w:rsidRPr="00615EDA">
              <w:t>1991</w:t>
            </w:r>
          </w:p>
        </w:tc>
        <w:tc>
          <w:tcPr>
            <w:tcW w:w="1547" w:type="dxa"/>
            <w:gridSpan w:val="2"/>
            <w:shd w:val="clear" w:color="auto" w:fill="auto"/>
            <w:vAlign w:val="center"/>
          </w:tcPr>
          <w:p w:rsidR="00112BF3" w:rsidRPr="00330838" w:rsidRDefault="00112BF3" w:rsidP="002B6319">
            <w:pPr>
              <w:jc w:val="center"/>
              <w:rPr>
                <w:highlight w:val="yellow"/>
              </w:rPr>
            </w:pPr>
            <w:r w:rsidRPr="00330838">
              <w:t>100,2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112BF3" w:rsidRPr="00E548BA" w:rsidRDefault="00112BF3" w:rsidP="002B6319">
            <w:pPr>
              <w:ind w:right="-194"/>
              <w:jc w:val="center"/>
            </w:pPr>
            <w:r w:rsidRPr="00E548BA">
              <w:rPr>
                <w:lang w:val="en-US"/>
              </w:rPr>
              <w:t>III</w:t>
            </w:r>
            <w:r>
              <w:t xml:space="preserve"> квартал 2017</w:t>
            </w:r>
            <w:r w:rsidRPr="00E548BA">
              <w:t xml:space="preserve"> г.</w:t>
            </w:r>
          </w:p>
        </w:tc>
      </w:tr>
      <w:tr w:rsidR="00112BF3" w:rsidRPr="00E548BA" w:rsidTr="00112BF3">
        <w:tc>
          <w:tcPr>
            <w:tcW w:w="541" w:type="dxa"/>
            <w:shd w:val="clear" w:color="auto" w:fill="auto"/>
            <w:vAlign w:val="center"/>
          </w:tcPr>
          <w:p w:rsidR="00112BF3" w:rsidRPr="00E548BA" w:rsidRDefault="00112BF3" w:rsidP="002B6319">
            <w:pPr>
              <w:jc w:val="center"/>
            </w:pPr>
            <w:r>
              <w:t>2</w:t>
            </w:r>
          </w:p>
        </w:tc>
        <w:tc>
          <w:tcPr>
            <w:tcW w:w="3145" w:type="dxa"/>
            <w:gridSpan w:val="2"/>
            <w:shd w:val="clear" w:color="auto" w:fill="auto"/>
          </w:tcPr>
          <w:p w:rsidR="00112BF3" w:rsidRPr="00330838" w:rsidRDefault="00112BF3" w:rsidP="002B6319">
            <w:r>
              <w:t>Н</w:t>
            </w:r>
            <w:r w:rsidRPr="002C5ADD">
              <w:t>ежило</w:t>
            </w:r>
            <w:r>
              <w:t>е</w:t>
            </w:r>
            <w:r w:rsidRPr="002C5ADD">
              <w:t xml:space="preserve"> здани</w:t>
            </w:r>
            <w:r>
              <w:t>е</w:t>
            </w:r>
            <w:r w:rsidRPr="002C5ADD">
              <w:t xml:space="preserve">, </w:t>
            </w:r>
            <w:r>
              <w:t xml:space="preserve">Республика Коми, </w:t>
            </w:r>
            <w:proofErr w:type="spellStart"/>
            <w:r w:rsidRPr="002C5ADD">
              <w:t>г.Вуктыл</w:t>
            </w:r>
            <w:proofErr w:type="spellEnd"/>
            <w:r w:rsidRPr="002C5ADD">
              <w:t>, ул. Пионерская, д.4б</w:t>
            </w:r>
          </w:p>
        </w:tc>
        <w:tc>
          <w:tcPr>
            <w:tcW w:w="2287" w:type="dxa"/>
            <w:gridSpan w:val="2"/>
            <w:shd w:val="clear" w:color="auto" w:fill="auto"/>
            <w:vAlign w:val="center"/>
          </w:tcPr>
          <w:p w:rsidR="00112BF3" w:rsidRDefault="00112BF3" w:rsidP="002B6319">
            <w:pPr>
              <w:jc w:val="center"/>
            </w:pPr>
            <w:r>
              <w:t>1977</w:t>
            </w:r>
          </w:p>
        </w:tc>
        <w:tc>
          <w:tcPr>
            <w:tcW w:w="1547" w:type="dxa"/>
            <w:gridSpan w:val="2"/>
            <w:shd w:val="clear" w:color="auto" w:fill="auto"/>
            <w:vAlign w:val="center"/>
          </w:tcPr>
          <w:p w:rsidR="00112BF3" w:rsidRDefault="00112BF3" w:rsidP="002B6319">
            <w:pPr>
              <w:jc w:val="center"/>
            </w:pPr>
            <w:r w:rsidRPr="002C5ADD">
              <w:t xml:space="preserve">759,2  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112BF3" w:rsidRPr="002C5ADD" w:rsidRDefault="00112BF3" w:rsidP="002B6319">
            <w:pPr>
              <w:ind w:right="-194"/>
              <w:jc w:val="center"/>
            </w:pPr>
            <w:r w:rsidRPr="002C5ADD">
              <w:t>III квартал 201</w:t>
            </w:r>
            <w:r>
              <w:t>7</w:t>
            </w:r>
            <w:r w:rsidRPr="002C5ADD">
              <w:t xml:space="preserve"> г.</w:t>
            </w:r>
          </w:p>
        </w:tc>
      </w:tr>
      <w:tr w:rsidR="00112BF3" w:rsidRPr="00E548BA" w:rsidTr="00112BF3">
        <w:tc>
          <w:tcPr>
            <w:tcW w:w="541" w:type="dxa"/>
            <w:shd w:val="clear" w:color="auto" w:fill="auto"/>
            <w:vAlign w:val="center"/>
          </w:tcPr>
          <w:p w:rsidR="00112BF3" w:rsidRDefault="00112BF3" w:rsidP="002B6319">
            <w:pPr>
              <w:jc w:val="center"/>
            </w:pPr>
            <w:r>
              <w:t>3</w:t>
            </w:r>
          </w:p>
        </w:tc>
        <w:tc>
          <w:tcPr>
            <w:tcW w:w="3145" w:type="dxa"/>
            <w:gridSpan w:val="2"/>
            <w:shd w:val="clear" w:color="auto" w:fill="auto"/>
          </w:tcPr>
          <w:p w:rsidR="00112BF3" w:rsidRPr="00E548BA" w:rsidRDefault="00112BF3" w:rsidP="002B6319">
            <w:r w:rsidRPr="00330838">
              <w:t>Нежилое здание</w:t>
            </w:r>
            <w:r>
              <w:t xml:space="preserve"> склада, </w:t>
            </w:r>
            <w:r w:rsidRPr="00E548BA">
              <w:t>Республика Коми, г.</w:t>
            </w:r>
            <w:r>
              <w:t xml:space="preserve"> </w:t>
            </w:r>
            <w:r w:rsidRPr="00E548BA">
              <w:t xml:space="preserve">Вуктыл, </w:t>
            </w:r>
            <w:r>
              <w:t>производственная зона, база ПРЭУ</w:t>
            </w:r>
          </w:p>
        </w:tc>
        <w:tc>
          <w:tcPr>
            <w:tcW w:w="2287" w:type="dxa"/>
            <w:gridSpan w:val="2"/>
            <w:shd w:val="clear" w:color="auto" w:fill="auto"/>
            <w:vAlign w:val="center"/>
          </w:tcPr>
          <w:p w:rsidR="00112BF3" w:rsidRPr="00E548BA" w:rsidRDefault="00112BF3" w:rsidP="002B6319">
            <w:pPr>
              <w:jc w:val="center"/>
            </w:pPr>
            <w:r>
              <w:t>1989</w:t>
            </w:r>
          </w:p>
        </w:tc>
        <w:tc>
          <w:tcPr>
            <w:tcW w:w="1547" w:type="dxa"/>
            <w:gridSpan w:val="2"/>
            <w:shd w:val="clear" w:color="auto" w:fill="auto"/>
            <w:vAlign w:val="center"/>
          </w:tcPr>
          <w:p w:rsidR="00112BF3" w:rsidRPr="00E548BA" w:rsidRDefault="00112BF3" w:rsidP="002B6319">
            <w:pPr>
              <w:jc w:val="center"/>
            </w:pPr>
            <w:r>
              <w:t>28,2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112BF3" w:rsidRPr="00E548BA" w:rsidRDefault="00112BF3" w:rsidP="002B6319">
            <w:pPr>
              <w:ind w:left="-83" w:right="-194"/>
              <w:jc w:val="center"/>
            </w:pPr>
            <w:r w:rsidRPr="00E548BA">
              <w:rPr>
                <w:lang w:val="en-US"/>
              </w:rPr>
              <w:t>III</w:t>
            </w:r>
            <w:r>
              <w:t xml:space="preserve"> квартал 2018</w:t>
            </w:r>
            <w:r w:rsidRPr="00E548BA">
              <w:t xml:space="preserve"> г.</w:t>
            </w:r>
          </w:p>
        </w:tc>
      </w:tr>
      <w:tr w:rsidR="00112BF3" w:rsidRPr="00E548BA" w:rsidTr="00112BF3">
        <w:tc>
          <w:tcPr>
            <w:tcW w:w="541" w:type="dxa"/>
            <w:shd w:val="clear" w:color="auto" w:fill="auto"/>
            <w:vAlign w:val="center"/>
          </w:tcPr>
          <w:p w:rsidR="00112BF3" w:rsidRPr="00E548BA" w:rsidRDefault="00112BF3" w:rsidP="002B6319">
            <w:pPr>
              <w:jc w:val="center"/>
            </w:pPr>
            <w:r>
              <w:t>4</w:t>
            </w:r>
          </w:p>
        </w:tc>
        <w:tc>
          <w:tcPr>
            <w:tcW w:w="3145" w:type="dxa"/>
            <w:gridSpan w:val="2"/>
            <w:shd w:val="clear" w:color="auto" w:fill="auto"/>
          </w:tcPr>
          <w:p w:rsidR="00112BF3" w:rsidRPr="00E548BA" w:rsidRDefault="00112BF3" w:rsidP="002B6319">
            <w:r w:rsidRPr="00330838">
              <w:t>Нежилое здание</w:t>
            </w:r>
            <w:r>
              <w:t xml:space="preserve"> склада, </w:t>
            </w:r>
            <w:r w:rsidRPr="00E548BA">
              <w:t>Республика Коми, г.</w:t>
            </w:r>
            <w:r>
              <w:t xml:space="preserve"> </w:t>
            </w:r>
            <w:r w:rsidRPr="00E548BA">
              <w:t xml:space="preserve">Вуктыл, </w:t>
            </w:r>
            <w:r>
              <w:t>производственная зона, база ПРЭУ</w:t>
            </w:r>
          </w:p>
        </w:tc>
        <w:tc>
          <w:tcPr>
            <w:tcW w:w="2287" w:type="dxa"/>
            <w:gridSpan w:val="2"/>
            <w:shd w:val="clear" w:color="auto" w:fill="auto"/>
            <w:vAlign w:val="center"/>
          </w:tcPr>
          <w:p w:rsidR="00112BF3" w:rsidRPr="00E548BA" w:rsidRDefault="00112BF3" w:rsidP="002B6319">
            <w:pPr>
              <w:jc w:val="center"/>
            </w:pPr>
            <w:r>
              <w:t>1989</w:t>
            </w:r>
          </w:p>
        </w:tc>
        <w:tc>
          <w:tcPr>
            <w:tcW w:w="1547" w:type="dxa"/>
            <w:gridSpan w:val="2"/>
            <w:shd w:val="clear" w:color="auto" w:fill="auto"/>
            <w:vAlign w:val="center"/>
          </w:tcPr>
          <w:p w:rsidR="00112BF3" w:rsidRPr="00E548BA" w:rsidRDefault="00112BF3" w:rsidP="002B6319">
            <w:pPr>
              <w:jc w:val="center"/>
            </w:pPr>
            <w:r>
              <w:t>149,0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112BF3" w:rsidRDefault="00112BF3" w:rsidP="002B6319">
            <w:pPr>
              <w:jc w:val="center"/>
            </w:pPr>
            <w:r w:rsidRPr="00E72F72">
              <w:t>III квартал 201</w:t>
            </w:r>
            <w:r>
              <w:t>8</w:t>
            </w:r>
            <w:r w:rsidRPr="00E72F72">
              <w:t xml:space="preserve"> г.</w:t>
            </w:r>
          </w:p>
        </w:tc>
      </w:tr>
      <w:tr w:rsidR="00112BF3" w:rsidRPr="00E548BA" w:rsidTr="00112BF3">
        <w:tc>
          <w:tcPr>
            <w:tcW w:w="541" w:type="dxa"/>
            <w:shd w:val="clear" w:color="auto" w:fill="auto"/>
            <w:vAlign w:val="center"/>
          </w:tcPr>
          <w:p w:rsidR="00112BF3" w:rsidRDefault="00112BF3" w:rsidP="002B6319">
            <w:pPr>
              <w:jc w:val="center"/>
            </w:pPr>
            <w:r>
              <w:t>5</w:t>
            </w:r>
          </w:p>
        </w:tc>
        <w:tc>
          <w:tcPr>
            <w:tcW w:w="3145" w:type="dxa"/>
            <w:gridSpan w:val="2"/>
            <w:shd w:val="clear" w:color="auto" w:fill="auto"/>
          </w:tcPr>
          <w:p w:rsidR="00112BF3" w:rsidRPr="00E548BA" w:rsidRDefault="00112BF3" w:rsidP="002B6319">
            <w:r w:rsidRPr="00330838">
              <w:t>Нежилое здание</w:t>
            </w:r>
            <w:r>
              <w:t xml:space="preserve"> склада, </w:t>
            </w:r>
            <w:r w:rsidRPr="00E548BA">
              <w:t>Республика Коми, г.</w:t>
            </w:r>
            <w:r>
              <w:t xml:space="preserve"> </w:t>
            </w:r>
            <w:r w:rsidRPr="00E548BA">
              <w:t xml:space="preserve">Вуктыл, </w:t>
            </w:r>
            <w:r>
              <w:t>производственная зона, база ПРЭУ</w:t>
            </w:r>
          </w:p>
        </w:tc>
        <w:tc>
          <w:tcPr>
            <w:tcW w:w="2287" w:type="dxa"/>
            <w:gridSpan w:val="2"/>
            <w:shd w:val="clear" w:color="auto" w:fill="auto"/>
            <w:vAlign w:val="center"/>
          </w:tcPr>
          <w:p w:rsidR="00112BF3" w:rsidRPr="00E548BA" w:rsidRDefault="00112BF3" w:rsidP="002B6319">
            <w:pPr>
              <w:jc w:val="center"/>
            </w:pPr>
            <w:r>
              <w:t>1989</w:t>
            </w:r>
          </w:p>
        </w:tc>
        <w:tc>
          <w:tcPr>
            <w:tcW w:w="1547" w:type="dxa"/>
            <w:gridSpan w:val="2"/>
            <w:shd w:val="clear" w:color="auto" w:fill="auto"/>
            <w:vAlign w:val="center"/>
          </w:tcPr>
          <w:p w:rsidR="00112BF3" w:rsidRPr="00E548BA" w:rsidRDefault="00112BF3" w:rsidP="002B6319">
            <w:pPr>
              <w:jc w:val="center"/>
            </w:pPr>
            <w:r>
              <w:t>106,1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112BF3" w:rsidRDefault="00112BF3" w:rsidP="002B6319">
            <w:pPr>
              <w:jc w:val="center"/>
            </w:pPr>
            <w:r w:rsidRPr="00E72F72">
              <w:t>III квартал 201</w:t>
            </w:r>
            <w:r>
              <w:t>8</w:t>
            </w:r>
            <w:r w:rsidRPr="00E72F72">
              <w:t xml:space="preserve"> г.</w:t>
            </w:r>
          </w:p>
        </w:tc>
      </w:tr>
      <w:tr w:rsidR="00112BF3" w:rsidRPr="00E548BA" w:rsidTr="00112BF3">
        <w:tc>
          <w:tcPr>
            <w:tcW w:w="9540" w:type="dxa"/>
            <w:gridSpan w:val="8"/>
            <w:shd w:val="clear" w:color="auto" w:fill="auto"/>
            <w:vAlign w:val="center"/>
          </w:tcPr>
          <w:p w:rsidR="00112BF3" w:rsidRPr="00E72F72" w:rsidRDefault="00112BF3" w:rsidP="002B6319">
            <w:pPr>
              <w:autoSpaceDE w:val="0"/>
              <w:autoSpaceDN w:val="0"/>
              <w:adjustRightInd w:val="0"/>
              <w:jc w:val="center"/>
            </w:pPr>
            <w:r w:rsidRPr="004467AD">
              <w:rPr>
                <w:b/>
              </w:rPr>
              <w:lastRenderedPageBreak/>
              <w:t>II. Муниципальные унитарные предприятия, подлежащие приватизации</w:t>
            </w:r>
          </w:p>
        </w:tc>
      </w:tr>
      <w:tr w:rsidR="00112BF3" w:rsidRPr="00E548BA" w:rsidTr="00112BF3">
        <w:tc>
          <w:tcPr>
            <w:tcW w:w="541" w:type="dxa"/>
            <w:shd w:val="clear" w:color="auto" w:fill="auto"/>
          </w:tcPr>
          <w:p w:rsidR="00112BF3" w:rsidRPr="004467AD" w:rsidRDefault="00112BF3" w:rsidP="002B6319">
            <w:pPr>
              <w:autoSpaceDE w:val="0"/>
              <w:autoSpaceDN w:val="0"/>
              <w:adjustRightInd w:val="0"/>
              <w:jc w:val="center"/>
            </w:pPr>
            <w:r w:rsidRPr="004467AD">
              <w:t>№ п/п</w:t>
            </w:r>
          </w:p>
        </w:tc>
        <w:tc>
          <w:tcPr>
            <w:tcW w:w="2686" w:type="dxa"/>
            <w:shd w:val="clear" w:color="auto" w:fill="auto"/>
          </w:tcPr>
          <w:p w:rsidR="00112BF3" w:rsidRPr="004467AD" w:rsidRDefault="00112BF3" w:rsidP="002B6319">
            <w:pPr>
              <w:autoSpaceDE w:val="0"/>
              <w:autoSpaceDN w:val="0"/>
              <w:adjustRightInd w:val="0"/>
              <w:jc w:val="center"/>
            </w:pPr>
            <w:r w:rsidRPr="004467AD">
              <w:t>Наименование предприятия</w:t>
            </w:r>
          </w:p>
          <w:p w:rsidR="00112BF3" w:rsidRPr="004467AD" w:rsidRDefault="00112BF3" w:rsidP="002B631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2126" w:type="dxa"/>
            <w:gridSpan w:val="2"/>
            <w:shd w:val="clear" w:color="auto" w:fill="auto"/>
          </w:tcPr>
          <w:p w:rsidR="00112BF3" w:rsidRPr="004467AD" w:rsidRDefault="00112BF3" w:rsidP="002B6319">
            <w:pPr>
              <w:autoSpaceDE w:val="0"/>
              <w:autoSpaceDN w:val="0"/>
              <w:adjustRightInd w:val="0"/>
              <w:jc w:val="center"/>
            </w:pPr>
            <w:r w:rsidRPr="004467AD">
              <w:t>Местонахождение предприятия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112BF3" w:rsidRPr="00112BF3" w:rsidRDefault="00112BF3" w:rsidP="002B6319">
            <w:pPr>
              <w:autoSpaceDE w:val="0"/>
              <w:autoSpaceDN w:val="0"/>
              <w:adjustRightInd w:val="0"/>
              <w:jc w:val="center"/>
            </w:pPr>
            <w:r w:rsidRPr="00112BF3">
              <w:t>Способ приватизации</w:t>
            </w: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112BF3" w:rsidRPr="004467AD" w:rsidRDefault="00112BF3" w:rsidP="002B631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548BA">
              <w:t>Предполагаемый срок приватизации</w:t>
            </w:r>
          </w:p>
        </w:tc>
      </w:tr>
      <w:tr w:rsidR="00112BF3" w:rsidRPr="00E548BA" w:rsidTr="00112BF3">
        <w:tc>
          <w:tcPr>
            <w:tcW w:w="541" w:type="dxa"/>
            <w:shd w:val="clear" w:color="auto" w:fill="auto"/>
          </w:tcPr>
          <w:p w:rsidR="00112BF3" w:rsidRPr="004467AD" w:rsidRDefault="00112BF3" w:rsidP="002B6319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2686" w:type="dxa"/>
            <w:shd w:val="clear" w:color="auto" w:fill="auto"/>
          </w:tcPr>
          <w:p w:rsidR="00112BF3" w:rsidRDefault="00112BF3" w:rsidP="002B6319">
            <w:pPr>
              <w:autoSpaceDE w:val="0"/>
              <w:autoSpaceDN w:val="0"/>
              <w:adjustRightInd w:val="0"/>
              <w:jc w:val="center"/>
            </w:pPr>
            <w:r>
              <w:t>Муниципальное унитарное предприятие «Оптика»</w:t>
            </w:r>
          </w:p>
          <w:p w:rsidR="00112BF3" w:rsidRPr="004467AD" w:rsidRDefault="00112BF3" w:rsidP="002B6319">
            <w:pPr>
              <w:autoSpaceDE w:val="0"/>
              <w:autoSpaceDN w:val="0"/>
              <w:adjustRightInd w:val="0"/>
              <w:jc w:val="center"/>
            </w:pPr>
            <w:r>
              <w:t>(ОГРН 1021100934470, ИНН 1107000710)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112BF3" w:rsidRDefault="00112BF3" w:rsidP="002B6319">
            <w:pPr>
              <w:autoSpaceDE w:val="0"/>
              <w:autoSpaceDN w:val="0"/>
              <w:adjustRightInd w:val="0"/>
              <w:jc w:val="center"/>
            </w:pPr>
            <w:r>
              <w:t xml:space="preserve">Республика Коми, </w:t>
            </w:r>
          </w:p>
          <w:p w:rsidR="00112BF3" w:rsidRDefault="00112BF3" w:rsidP="002B6319">
            <w:pPr>
              <w:autoSpaceDE w:val="0"/>
              <w:autoSpaceDN w:val="0"/>
              <w:adjustRightInd w:val="0"/>
              <w:jc w:val="center"/>
            </w:pPr>
            <w:r>
              <w:t xml:space="preserve">г. Вуктыл, ул. Комсомольская, </w:t>
            </w:r>
          </w:p>
          <w:p w:rsidR="00112BF3" w:rsidRDefault="00112BF3" w:rsidP="002B6319">
            <w:pPr>
              <w:autoSpaceDE w:val="0"/>
              <w:autoSpaceDN w:val="0"/>
              <w:adjustRightInd w:val="0"/>
              <w:jc w:val="center"/>
            </w:pPr>
            <w:r>
              <w:t>д. 6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112BF3" w:rsidRPr="004467AD" w:rsidRDefault="00112BF3" w:rsidP="002B6319">
            <w:pPr>
              <w:autoSpaceDE w:val="0"/>
              <w:autoSpaceDN w:val="0"/>
              <w:adjustRightInd w:val="0"/>
              <w:jc w:val="center"/>
            </w:pPr>
            <w:r>
              <w:t>Преобразование муниципального унитарного предприятия в общество с ограниченной ответственностью</w:t>
            </w: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112BF3" w:rsidRPr="004467AD" w:rsidRDefault="00112BF3" w:rsidP="00540AB3">
            <w:pPr>
              <w:autoSpaceDE w:val="0"/>
              <w:autoSpaceDN w:val="0"/>
              <w:adjustRightInd w:val="0"/>
              <w:jc w:val="center"/>
            </w:pPr>
            <w:r>
              <w:rPr>
                <w:lang w:val="en-US"/>
              </w:rPr>
              <w:t>I-II</w:t>
            </w:r>
            <w:bookmarkStart w:id="0" w:name="_GoBack"/>
            <w:bookmarkEnd w:id="0"/>
            <w:r>
              <w:rPr>
                <w:lang w:val="en-US"/>
              </w:rPr>
              <w:t xml:space="preserve"> </w:t>
            </w:r>
            <w:r>
              <w:t>кварталы 2017 г.</w:t>
            </w:r>
          </w:p>
        </w:tc>
      </w:tr>
    </w:tbl>
    <w:p w:rsidR="00112BF3" w:rsidRDefault="00112BF3" w:rsidP="00DB4322"/>
    <w:p w:rsidR="00112BF3" w:rsidRDefault="00112BF3" w:rsidP="00DB4322"/>
    <w:p w:rsidR="00112BF3" w:rsidRDefault="00112BF3" w:rsidP="00DB4322"/>
    <w:p w:rsidR="00112BF3" w:rsidRDefault="00112BF3" w:rsidP="00DB4322"/>
    <w:p w:rsidR="00112BF3" w:rsidRDefault="00112BF3" w:rsidP="00DB4322"/>
    <w:p w:rsidR="00112BF3" w:rsidRDefault="00112BF3" w:rsidP="00DB4322"/>
    <w:sectPr w:rsidR="00112BF3" w:rsidSect="00DB4322">
      <w:pgSz w:w="11906" w:h="16838"/>
      <w:pgMar w:top="851" w:right="851" w:bottom="56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D20308"/>
    <w:multiLevelType w:val="hybridMultilevel"/>
    <w:tmpl w:val="D0189F5A"/>
    <w:lvl w:ilvl="0" w:tplc="6C22F4E0">
      <w:start w:val="1"/>
      <w:numFmt w:val="decimal"/>
      <w:lvlText w:val="%1."/>
      <w:lvlJc w:val="left"/>
      <w:pPr>
        <w:ind w:left="1350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7BD9"/>
    <w:rsid w:val="0000161E"/>
    <w:rsid w:val="000D3599"/>
    <w:rsid w:val="000D43E2"/>
    <w:rsid w:val="00110ED6"/>
    <w:rsid w:val="00112BF3"/>
    <w:rsid w:val="001302E5"/>
    <w:rsid w:val="001565BB"/>
    <w:rsid w:val="002437FF"/>
    <w:rsid w:val="002F5896"/>
    <w:rsid w:val="00363402"/>
    <w:rsid w:val="003F43DF"/>
    <w:rsid w:val="00410CD4"/>
    <w:rsid w:val="00442899"/>
    <w:rsid w:val="0050271B"/>
    <w:rsid w:val="00540AB3"/>
    <w:rsid w:val="00580989"/>
    <w:rsid w:val="005F19CB"/>
    <w:rsid w:val="005F4F3C"/>
    <w:rsid w:val="00652F32"/>
    <w:rsid w:val="00671615"/>
    <w:rsid w:val="00672CF9"/>
    <w:rsid w:val="00702EE1"/>
    <w:rsid w:val="00742E2D"/>
    <w:rsid w:val="007821BB"/>
    <w:rsid w:val="0079016E"/>
    <w:rsid w:val="007F58F4"/>
    <w:rsid w:val="00822279"/>
    <w:rsid w:val="008833B8"/>
    <w:rsid w:val="008E4D54"/>
    <w:rsid w:val="009276B4"/>
    <w:rsid w:val="009744B4"/>
    <w:rsid w:val="009E2C92"/>
    <w:rsid w:val="00A744B5"/>
    <w:rsid w:val="00AC60B2"/>
    <w:rsid w:val="00B35E0E"/>
    <w:rsid w:val="00B53B22"/>
    <w:rsid w:val="00BB2E97"/>
    <w:rsid w:val="00C34AF1"/>
    <w:rsid w:val="00CE32E2"/>
    <w:rsid w:val="00CE550C"/>
    <w:rsid w:val="00CF418E"/>
    <w:rsid w:val="00CF46F4"/>
    <w:rsid w:val="00D26EAB"/>
    <w:rsid w:val="00D6179E"/>
    <w:rsid w:val="00D71663"/>
    <w:rsid w:val="00DB4322"/>
    <w:rsid w:val="00DD7BD9"/>
    <w:rsid w:val="00DE53C2"/>
    <w:rsid w:val="00DF070A"/>
    <w:rsid w:val="00E03DC1"/>
    <w:rsid w:val="00E23DAF"/>
    <w:rsid w:val="00EA4542"/>
    <w:rsid w:val="00EA5058"/>
    <w:rsid w:val="00EB6B8C"/>
    <w:rsid w:val="00EC1C53"/>
    <w:rsid w:val="00F25A3B"/>
    <w:rsid w:val="00F93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46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2"/>
    <w:basedOn w:val="a"/>
    <w:rsid w:val="00CF46F4"/>
    <w:pPr>
      <w:shd w:val="clear" w:color="auto" w:fill="FFFFFF"/>
      <w:spacing w:before="600" w:after="60" w:line="0" w:lineRule="atLeast"/>
      <w:jc w:val="both"/>
    </w:pPr>
    <w:rPr>
      <w:sz w:val="27"/>
      <w:szCs w:val="27"/>
    </w:rPr>
  </w:style>
  <w:style w:type="character" w:customStyle="1" w:styleId="apple-converted-space">
    <w:name w:val="apple-converted-space"/>
    <w:basedOn w:val="a0"/>
    <w:rsid w:val="00CF46F4"/>
  </w:style>
  <w:style w:type="paragraph" w:styleId="a3">
    <w:name w:val="Title"/>
    <w:basedOn w:val="a"/>
    <w:link w:val="a4"/>
    <w:qFormat/>
    <w:rsid w:val="00CF46F4"/>
    <w:pPr>
      <w:jc w:val="center"/>
    </w:pPr>
    <w:rPr>
      <w:b/>
      <w:sz w:val="20"/>
      <w:szCs w:val="20"/>
    </w:rPr>
  </w:style>
  <w:style w:type="character" w:customStyle="1" w:styleId="a4">
    <w:name w:val="Название Знак"/>
    <w:basedOn w:val="a0"/>
    <w:link w:val="a3"/>
    <w:rsid w:val="00CF46F4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customStyle="1" w:styleId="a5">
    <w:name w:val="Знак"/>
    <w:basedOn w:val="a"/>
    <w:rsid w:val="0050271B"/>
    <w:pPr>
      <w:spacing w:after="160" w:line="240" w:lineRule="exact"/>
    </w:pPr>
    <w:rPr>
      <w:rFonts w:eastAsia="Calibri"/>
      <w:sz w:val="20"/>
      <w:szCs w:val="20"/>
      <w:lang w:eastAsia="zh-CN"/>
    </w:rPr>
  </w:style>
  <w:style w:type="paragraph" w:customStyle="1" w:styleId="ConsPlusNormal">
    <w:name w:val="ConsPlusNormal"/>
    <w:rsid w:val="00EA505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D6179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6179E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36340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46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2"/>
    <w:basedOn w:val="a"/>
    <w:rsid w:val="00CF46F4"/>
    <w:pPr>
      <w:shd w:val="clear" w:color="auto" w:fill="FFFFFF"/>
      <w:spacing w:before="600" w:after="60" w:line="0" w:lineRule="atLeast"/>
      <w:jc w:val="both"/>
    </w:pPr>
    <w:rPr>
      <w:sz w:val="27"/>
      <w:szCs w:val="27"/>
    </w:rPr>
  </w:style>
  <w:style w:type="character" w:customStyle="1" w:styleId="apple-converted-space">
    <w:name w:val="apple-converted-space"/>
    <w:basedOn w:val="a0"/>
    <w:rsid w:val="00CF46F4"/>
  </w:style>
  <w:style w:type="paragraph" w:styleId="a3">
    <w:name w:val="Title"/>
    <w:basedOn w:val="a"/>
    <w:link w:val="a4"/>
    <w:qFormat/>
    <w:rsid w:val="00CF46F4"/>
    <w:pPr>
      <w:jc w:val="center"/>
    </w:pPr>
    <w:rPr>
      <w:b/>
      <w:sz w:val="20"/>
      <w:szCs w:val="20"/>
    </w:rPr>
  </w:style>
  <w:style w:type="character" w:customStyle="1" w:styleId="a4">
    <w:name w:val="Название Знак"/>
    <w:basedOn w:val="a0"/>
    <w:link w:val="a3"/>
    <w:rsid w:val="00CF46F4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customStyle="1" w:styleId="a5">
    <w:name w:val="Знак"/>
    <w:basedOn w:val="a"/>
    <w:rsid w:val="0050271B"/>
    <w:pPr>
      <w:spacing w:after="160" w:line="240" w:lineRule="exact"/>
    </w:pPr>
    <w:rPr>
      <w:rFonts w:eastAsia="Calibri"/>
      <w:sz w:val="20"/>
      <w:szCs w:val="20"/>
      <w:lang w:eastAsia="zh-CN"/>
    </w:rPr>
  </w:style>
  <w:style w:type="paragraph" w:customStyle="1" w:styleId="ConsPlusNormal">
    <w:name w:val="ConsPlusNormal"/>
    <w:rsid w:val="00EA505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D6179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6179E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36340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5113C65936AE54281E829126745366C5E1B63700C6A001B83776D6ECD798194F15E7DDD7CE880559D0C2AJEh7L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2C006B2276FB58111E3FEDFCB1A086818F5115E96A3F25BE880C0A845Dh5Y2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45113C65936AE54281E8371F712968685A103D7C0D630844DA2836339AJ7h0L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E9D426B9D365C8CCE8CD7AA32AA9F9EEA535563BC2B9C0A07CD6491AFAB1A0D0B618D89720E53B53DA68CCE1c2aEN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91CCD26646CD1D6B142624B98677532CD6BE6AB7E5559DAA40BD7982F864F0D441072396DFDFB67EFDBEEE5Y7b5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4</Pages>
  <Words>1226</Words>
  <Characters>6991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Коткова Юлия Андреевна</dc:creator>
  <cp:keywords/>
  <dc:description/>
  <cp:lastModifiedBy>Панчина Зинаида Васильевна</cp:lastModifiedBy>
  <cp:revision>3</cp:revision>
  <cp:lastPrinted>2016-12-13T07:02:00Z</cp:lastPrinted>
  <dcterms:created xsi:type="dcterms:W3CDTF">2016-12-12T11:26:00Z</dcterms:created>
  <dcterms:modified xsi:type="dcterms:W3CDTF">2016-12-13T08:30:00Z</dcterms:modified>
</cp:coreProperties>
</file>